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BE" w:rsidRDefault="005C04BE" w:rsidP="005C04BE">
      <w:pPr>
        <w:jc w:val="both"/>
        <w:rPr>
          <w:rFonts w:ascii="Calibri" w:hAnsi="Calibri"/>
          <w:b/>
          <w:sz w:val="28"/>
          <w:szCs w:val="28"/>
          <w:lang w:val="en-GB"/>
        </w:rPr>
      </w:pPr>
    </w:p>
    <w:p w:rsidR="005C04BE" w:rsidRDefault="005C04BE" w:rsidP="005C04BE">
      <w:pPr>
        <w:jc w:val="both"/>
        <w:rPr>
          <w:rFonts w:ascii="Calibri" w:hAnsi="Calibri"/>
          <w:b/>
          <w:sz w:val="28"/>
          <w:szCs w:val="28"/>
          <w:lang w:val="en-GB"/>
        </w:rPr>
      </w:pPr>
    </w:p>
    <w:p w:rsidR="005C04BE" w:rsidRDefault="005C04BE" w:rsidP="005C04BE">
      <w:pPr>
        <w:jc w:val="center"/>
        <w:rPr>
          <w:rFonts w:asciiTheme="minorHAnsi" w:hAnsiTheme="minorHAnsi"/>
          <w:b/>
          <w:sz w:val="32"/>
          <w:szCs w:val="32"/>
          <w:lang w:val="en-GB"/>
        </w:rPr>
      </w:pPr>
      <w:r w:rsidRPr="00D66DD7">
        <w:rPr>
          <w:rFonts w:asciiTheme="minorHAnsi" w:hAnsiTheme="minorHAnsi"/>
          <w:b/>
          <w:sz w:val="32"/>
          <w:szCs w:val="32"/>
          <w:lang w:val="en-GB"/>
        </w:rPr>
        <w:t xml:space="preserve">ISNI </w:t>
      </w:r>
      <w:r w:rsidR="00EE40C7" w:rsidRPr="00D66DD7">
        <w:rPr>
          <w:rFonts w:asciiTheme="minorHAnsi" w:hAnsiTheme="minorHAnsi"/>
          <w:b/>
          <w:sz w:val="32"/>
          <w:szCs w:val="32"/>
          <w:lang w:val="en-GB"/>
        </w:rPr>
        <w:t xml:space="preserve">Data Contributors </w:t>
      </w:r>
      <w:r w:rsidR="003A3974" w:rsidRPr="00D66DD7">
        <w:rPr>
          <w:rFonts w:asciiTheme="minorHAnsi" w:hAnsiTheme="minorHAnsi"/>
          <w:b/>
          <w:sz w:val="32"/>
          <w:szCs w:val="32"/>
          <w:lang w:val="en-GB"/>
        </w:rPr>
        <w:t>Reports and Notifications</w:t>
      </w:r>
      <w:r w:rsidR="00EE40C7" w:rsidRPr="00D66DD7">
        <w:rPr>
          <w:rFonts w:asciiTheme="minorHAnsi" w:hAnsiTheme="minorHAnsi"/>
          <w:b/>
          <w:sz w:val="32"/>
          <w:szCs w:val="32"/>
          <w:lang w:val="en-GB"/>
        </w:rPr>
        <w:t xml:space="preserve"> Guidelines</w:t>
      </w:r>
      <w:r w:rsidR="003A3DB4" w:rsidRPr="00D66DD7">
        <w:rPr>
          <w:rFonts w:asciiTheme="minorHAnsi" w:hAnsiTheme="minorHAnsi"/>
          <w:b/>
          <w:sz w:val="32"/>
          <w:szCs w:val="32"/>
          <w:lang w:val="en-GB"/>
        </w:rPr>
        <w:t xml:space="preserve"> </w:t>
      </w:r>
    </w:p>
    <w:p w:rsidR="00ED3F52" w:rsidRDefault="00ED3F52" w:rsidP="005C04BE">
      <w:pPr>
        <w:jc w:val="center"/>
        <w:rPr>
          <w:rFonts w:asciiTheme="minorHAnsi" w:hAnsiTheme="minorHAnsi"/>
          <w:b/>
          <w:sz w:val="32"/>
          <w:szCs w:val="32"/>
          <w:lang w:val="en-GB"/>
        </w:rPr>
      </w:pPr>
    </w:p>
    <w:sdt>
      <w:sdtPr>
        <w:id w:val="292687407"/>
        <w:docPartObj>
          <w:docPartGallery w:val="Table of Contents"/>
          <w:docPartUnique/>
        </w:docPartObj>
      </w:sdtPr>
      <w:sdtEndPr>
        <w:rPr>
          <w:rFonts w:ascii="Arial" w:eastAsia="Times New Roman" w:hAnsi="Arial" w:cs="Times New Roman"/>
          <w:b w:val="0"/>
          <w:bCs w:val="0"/>
          <w:color w:val="auto"/>
          <w:spacing w:val="4"/>
          <w:sz w:val="22"/>
          <w:szCs w:val="24"/>
          <w:lang w:val="nl-NL" w:eastAsia="nl-NL"/>
        </w:rPr>
      </w:sdtEndPr>
      <w:sdtContent>
        <w:p w:rsidR="00060A10" w:rsidRDefault="00060A10">
          <w:pPr>
            <w:pStyle w:val="TOCHeading"/>
          </w:pPr>
          <w:r>
            <w:t>Contents</w:t>
          </w:r>
        </w:p>
        <w:p w:rsidR="00060A10" w:rsidRPr="00FE732F" w:rsidRDefault="00060A10">
          <w:pPr>
            <w:pStyle w:val="TOC1"/>
            <w:tabs>
              <w:tab w:val="left" w:pos="440"/>
              <w:tab w:val="right" w:leader="dot" w:pos="8303"/>
            </w:tabs>
            <w:rPr>
              <w:rFonts w:asciiTheme="minorHAnsi" w:hAnsiTheme="minorHAnsi" w:cstheme="minorHAnsi"/>
              <w:noProof/>
            </w:rPr>
          </w:pPr>
          <w:r>
            <w:fldChar w:fldCharType="begin"/>
          </w:r>
          <w:r>
            <w:instrText xml:space="preserve"> TOC \o "1-3" \h \z \u </w:instrText>
          </w:r>
          <w:r>
            <w:fldChar w:fldCharType="separate"/>
          </w:r>
          <w:hyperlink w:anchor="_Toc330218897" w:history="1">
            <w:r w:rsidRPr="00FE732F">
              <w:rPr>
                <w:rStyle w:val="Hyperlink"/>
                <w:rFonts w:asciiTheme="minorHAnsi" w:hAnsiTheme="minorHAnsi" w:cstheme="minorHAnsi"/>
                <w:noProof/>
                <w:lang w:val="en-GB"/>
              </w:rPr>
              <w:t>1</w:t>
            </w:r>
            <w:r w:rsidRPr="00FE732F">
              <w:rPr>
                <w:rFonts w:asciiTheme="minorHAnsi" w:hAnsiTheme="minorHAnsi" w:cstheme="minorHAnsi"/>
                <w:noProof/>
              </w:rPr>
              <w:tab/>
            </w:r>
            <w:r w:rsidRPr="00FE732F">
              <w:rPr>
                <w:rStyle w:val="Hyperlink"/>
                <w:rFonts w:asciiTheme="minorHAnsi" w:hAnsiTheme="minorHAnsi" w:cstheme="minorHAnsi"/>
                <w:noProof/>
                <w:lang w:val="en-GB"/>
              </w:rPr>
              <w:t>Bulk Load reports - Assigned</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_Toc330218897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1</w:t>
            </w:r>
            <w:r w:rsidRPr="00FE732F">
              <w:rPr>
                <w:rFonts w:asciiTheme="minorHAnsi" w:hAnsiTheme="minorHAnsi" w:cstheme="minorHAnsi"/>
                <w:noProof/>
                <w:webHidden/>
              </w:rPr>
              <w:fldChar w:fldCharType="end"/>
            </w:r>
          </w:hyperlink>
        </w:p>
        <w:p w:rsidR="00060A10" w:rsidRPr="00FE732F" w:rsidRDefault="00060A10">
          <w:pPr>
            <w:pStyle w:val="TOC1"/>
            <w:tabs>
              <w:tab w:val="left" w:pos="440"/>
              <w:tab w:val="right" w:leader="dot" w:pos="8303"/>
            </w:tabs>
            <w:rPr>
              <w:rFonts w:asciiTheme="minorHAnsi" w:hAnsiTheme="minorHAnsi" w:cstheme="minorHAnsi"/>
              <w:noProof/>
            </w:rPr>
          </w:pPr>
          <w:hyperlink w:anchor="_Toc330218898" w:history="1">
            <w:r w:rsidRPr="00FE732F">
              <w:rPr>
                <w:rStyle w:val="Hyperlink"/>
                <w:rFonts w:asciiTheme="minorHAnsi" w:hAnsiTheme="minorHAnsi" w:cstheme="minorHAnsi"/>
                <w:noProof/>
                <w:lang w:val="en-GB"/>
              </w:rPr>
              <w:t>2</w:t>
            </w:r>
            <w:r w:rsidRPr="00FE732F">
              <w:rPr>
                <w:rFonts w:asciiTheme="minorHAnsi" w:hAnsiTheme="minorHAnsi" w:cstheme="minorHAnsi"/>
                <w:noProof/>
              </w:rPr>
              <w:tab/>
            </w:r>
            <w:r w:rsidRPr="00FE732F">
              <w:rPr>
                <w:rStyle w:val="Hyperlink"/>
                <w:rFonts w:asciiTheme="minorHAnsi" w:hAnsiTheme="minorHAnsi" w:cstheme="minorHAnsi"/>
                <w:noProof/>
                <w:lang w:val="en-GB"/>
              </w:rPr>
              <w:t>Bulk Load reports – No Matches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_Toc330218898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2</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899" w:history="1">
            <w:r w:rsidRPr="00FE732F">
              <w:rPr>
                <w:rStyle w:val="Hyperlink"/>
                <w:rFonts w:asciiTheme="minorHAnsi" w:hAnsiTheme="minorHAnsi" w:cstheme="minorHAnsi"/>
                <w:noProof/>
                <w:lang w:val="en-GB"/>
              </w:rPr>
              <w:t>2.1</w:t>
            </w:r>
            <w:r w:rsidRPr="00FE732F">
              <w:rPr>
                <w:rFonts w:asciiTheme="minorHAnsi" w:hAnsiTheme="minorHAnsi" w:cstheme="minorHAnsi"/>
                <w:noProof/>
              </w:rPr>
              <w:tab/>
            </w:r>
            <w:r w:rsidRPr="00FE732F">
              <w:rPr>
                <w:rStyle w:val="Hyperlink"/>
                <w:rFonts w:asciiTheme="minorHAnsi" w:hAnsiTheme="minorHAnsi" w:cstheme="minorHAnsi"/>
                <w:noProof/>
                <w:lang w:val="en-GB"/>
              </w:rPr>
              <w:t>No matches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_Toc330218899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2</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0" w:history="1">
            <w:r w:rsidRPr="00FE732F">
              <w:rPr>
                <w:rStyle w:val="Hyperlink"/>
                <w:rFonts w:asciiTheme="minorHAnsi" w:hAnsiTheme="minorHAnsi" w:cstheme="minorHAnsi"/>
                <w:noProof/>
                <w:lang w:val="en-GB"/>
              </w:rPr>
              <w:t>2.2</w:t>
            </w:r>
            <w:r w:rsidRPr="00FE732F">
              <w:rPr>
                <w:rFonts w:asciiTheme="minorHAnsi" w:hAnsiTheme="minorHAnsi" w:cstheme="minorHAnsi"/>
                <w:noProof/>
              </w:rPr>
              <w:tab/>
            </w:r>
            <w:r w:rsidRPr="00FE732F">
              <w:rPr>
                <w:rStyle w:val="Hyperlink"/>
                <w:rFonts w:asciiTheme="minorHAnsi" w:hAnsiTheme="minorHAnsi" w:cstheme="minorHAnsi"/>
                <w:noProof/>
                <w:lang w:val="en-GB"/>
              </w:rPr>
              <w:t>Match with a record with suspect status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_Toc330218900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3</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1" w:history="1">
            <w:r w:rsidRPr="00FE732F">
              <w:rPr>
                <w:rStyle w:val="Hyperlink"/>
                <w:rFonts w:asciiTheme="minorHAnsi" w:hAnsiTheme="minorHAnsi" w:cstheme="minorHAnsi"/>
                <w:noProof/>
                <w:lang w:val="en-GB"/>
              </w:rPr>
              <w:t>2.3</w:t>
            </w:r>
            <w:r w:rsidRPr="00FE732F">
              <w:rPr>
                <w:rFonts w:asciiTheme="minorHAnsi" w:hAnsiTheme="minorHAnsi" w:cstheme="minorHAnsi"/>
                <w:noProof/>
              </w:rPr>
              <w:tab/>
            </w:r>
            <w:r w:rsidRPr="00FE732F">
              <w:rPr>
                <w:rStyle w:val="Hyperlink"/>
                <w:rFonts w:asciiTheme="minorHAnsi" w:hAnsiTheme="minorHAnsi" w:cstheme="minorHAnsi"/>
                <w:noProof/>
                <w:lang w:val="en-GB"/>
              </w:rPr>
              <w:t>Possible duplicates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_Toc330218901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3</w:t>
            </w:r>
            <w:r w:rsidRPr="00FE732F">
              <w:rPr>
                <w:rFonts w:asciiTheme="minorHAnsi" w:hAnsiTheme="minorHAnsi" w:cstheme="minorHAnsi"/>
                <w:noProof/>
                <w:webHidden/>
              </w:rPr>
              <w:fldChar w:fldCharType="end"/>
            </w:r>
          </w:hyperlink>
        </w:p>
        <w:p w:rsidR="00060A10" w:rsidRPr="00FE732F" w:rsidRDefault="00060A10">
          <w:pPr>
            <w:pStyle w:val="TOC1"/>
            <w:tabs>
              <w:tab w:val="left" w:pos="440"/>
              <w:tab w:val="right" w:leader="dot" w:pos="8303"/>
            </w:tabs>
            <w:rPr>
              <w:rFonts w:asciiTheme="minorHAnsi" w:hAnsiTheme="minorHAnsi" w:cstheme="minorHAnsi"/>
              <w:noProof/>
            </w:rPr>
          </w:pPr>
          <w:hyperlink w:anchor="_Toc330218902" w:history="1">
            <w:r w:rsidRPr="00FE732F">
              <w:rPr>
                <w:rStyle w:val="Hyperlink"/>
                <w:rFonts w:asciiTheme="minorHAnsi" w:hAnsiTheme="minorHAnsi" w:cstheme="minorHAnsi"/>
                <w:noProof/>
                <w:lang w:val="en-GB"/>
              </w:rPr>
              <w:t>3</w:t>
            </w:r>
            <w:r w:rsidRPr="00FE732F">
              <w:rPr>
                <w:rFonts w:asciiTheme="minorHAnsi" w:hAnsiTheme="minorHAnsi" w:cstheme="minorHAnsi"/>
                <w:noProof/>
              </w:rPr>
              <w:tab/>
            </w:r>
            <w:r w:rsidRPr="00FE732F">
              <w:rPr>
                <w:rStyle w:val="Hyperlink"/>
                <w:rFonts w:asciiTheme="minorHAnsi" w:hAnsiTheme="minorHAnsi" w:cstheme="minorHAnsi"/>
                <w:noProof/>
                <w:lang w:val="en-GB"/>
              </w:rPr>
              <w:t>Bulk Load reports – Too many matches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_Toc330218902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4</w:t>
            </w:r>
            <w:r w:rsidRPr="00FE732F">
              <w:rPr>
                <w:rFonts w:asciiTheme="minorHAnsi" w:hAnsiTheme="minorHAnsi" w:cstheme="minorHAnsi"/>
                <w:noProof/>
                <w:webHidden/>
              </w:rPr>
              <w:fldChar w:fldCharType="end"/>
            </w:r>
          </w:hyperlink>
        </w:p>
        <w:p w:rsidR="00060A10" w:rsidRPr="00FE732F" w:rsidRDefault="00060A10">
          <w:pPr>
            <w:pStyle w:val="TOC1"/>
            <w:tabs>
              <w:tab w:val="left" w:pos="440"/>
              <w:tab w:val="right" w:leader="dot" w:pos="8303"/>
            </w:tabs>
            <w:rPr>
              <w:rFonts w:asciiTheme="minorHAnsi" w:hAnsiTheme="minorHAnsi" w:cstheme="minorHAnsi"/>
              <w:noProof/>
            </w:rPr>
          </w:pPr>
          <w:hyperlink w:anchor="_Toc330218903" w:history="1">
            <w:r w:rsidRPr="00FE732F">
              <w:rPr>
                <w:rStyle w:val="Hyperlink"/>
                <w:rFonts w:asciiTheme="minorHAnsi" w:hAnsiTheme="minorHAnsi" w:cstheme="minorHAnsi"/>
                <w:noProof/>
                <w:lang w:val="en-GB"/>
              </w:rPr>
              <w:t>4</w:t>
            </w:r>
            <w:r w:rsidRPr="00FE732F">
              <w:rPr>
                <w:rFonts w:asciiTheme="minorHAnsi" w:hAnsiTheme="minorHAnsi" w:cstheme="minorHAnsi"/>
                <w:noProof/>
              </w:rPr>
              <w:tab/>
            </w:r>
            <w:r w:rsidRPr="00FE732F">
              <w:rPr>
                <w:rStyle w:val="Hyperlink"/>
                <w:rFonts w:asciiTheme="minorHAnsi" w:hAnsiTheme="minorHAnsi" w:cstheme="minorHAnsi"/>
                <w:noProof/>
                <w:lang w:val="en-GB"/>
              </w:rPr>
              <w:t>Actions to take when no ISNI assigned</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_Toc330218903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4</w:t>
            </w:r>
            <w:r w:rsidRPr="00FE732F">
              <w:rPr>
                <w:rFonts w:asciiTheme="minorHAnsi" w:hAnsiTheme="minorHAnsi" w:cstheme="minorHAnsi"/>
                <w:noProof/>
                <w:webHidden/>
              </w:rPr>
              <w:fldChar w:fldCharType="end"/>
            </w:r>
          </w:hyperlink>
        </w:p>
        <w:p w:rsidR="00060A10" w:rsidRPr="00FE732F" w:rsidRDefault="00060A10">
          <w:pPr>
            <w:pStyle w:val="TOC1"/>
            <w:tabs>
              <w:tab w:val="left" w:pos="440"/>
              <w:tab w:val="right" w:leader="dot" w:pos="8303"/>
            </w:tabs>
            <w:rPr>
              <w:rFonts w:asciiTheme="minorHAnsi" w:hAnsiTheme="minorHAnsi" w:cstheme="minorHAnsi"/>
              <w:noProof/>
            </w:rPr>
          </w:pPr>
          <w:hyperlink w:anchor="_Toc330218904" w:history="1">
            <w:r w:rsidRPr="00FE732F">
              <w:rPr>
                <w:rStyle w:val="Hyperlink"/>
                <w:rFonts w:asciiTheme="minorHAnsi" w:hAnsiTheme="minorHAnsi" w:cstheme="minorHAnsi"/>
                <w:noProof/>
                <w:lang w:val="en-GB"/>
              </w:rPr>
              <w:t>5</w:t>
            </w:r>
            <w:r w:rsidRPr="00FE732F">
              <w:rPr>
                <w:rFonts w:asciiTheme="minorHAnsi" w:hAnsiTheme="minorHAnsi" w:cstheme="minorHAnsi"/>
                <w:noProof/>
              </w:rPr>
              <w:tab/>
            </w:r>
            <w:r w:rsidRPr="00FE732F">
              <w:rPr>
                <w:rStyle w:val="Hyperlink"/>
                <w:rFonts w:asciiTheme="minorHAnsi" w:hAnsiTheme="minorHAnsi" w:cstheme="minorHAnsi"/>
                <w:noProof/>
                <w:lang w:val="en-GB"/>
              </w:rPr>
              <w:t>Notifications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_Toc330218904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5</w:t>
            </w:r>
            <w:r w:rsidRPr="00FE732F">
              <w:rPr>
                <w:rFonts w:asciiTheme="minorHAnsi" w:hAnsiTheme="minorHAnsi" w:cstheme="minorHAnsi"/>
                <w:noProof/>
                <w:webHidden/>
              </w:rPr>
              <w:fldChar w:fldCharType="end"/>
            </w:r>
          </w:hyperlink>
        </w:p>
        <w:p w:rsidR="00060A10" w:rsidRPr="00FE732F" w:rsidRDefault="00060A10">
          <w:pPr>
            <w:pStyle w:val="TOC2"/>
            <w:tabs>
              <w:tab w:val="right" w:leader="dot" w:pos="8303"/>
            </w:tabs>
            <w:rPr>
              <w:rFonts w:asciiTheme="minorHAnsi" w:hAnsiTheme="minorHAnsi" w:cstheme="minorHAnsi"/>
              <w:noProof/>
            </w:rPr>
          </w:pPr>
          <w:hyperlink w:anchor="_Toc330218905" w:history="1">
            <w:r w:rsidRPr="00FE732F">
              <w:rPr>
                <w:rStyle w:val="Hyperlink"/>
                <w:rFonts w:asciiTheme="minorHAnsi" w:hAnsiTheme="minorHAnsi" w:cstheme="minorHAnsi"/>
                <w:noProof/>
                <w:lang w:val="en-GB"/>
              </w:rPr>
              <w:t>The illustration above shows the top level of the ISNI XML notification schema.</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_Toc330218905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5</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6" w:history="1">
            <w:r w:rsidRPr="00FE732F">
              <w:rPr>
                <w:rStyle w:val="Hyperlink"/>
                <w:rFonts w:asciiTheme="minorHAnsi" w:hAnsiTheme="minorHAnsi" w:cstheme="minorHAnsi"/>
                <w:noProof/>
                <w:lang w:val="en-GB"/>
              </w:rPr>
              <w:t>5.1</w:t>
            </w:r>
            <w:r w:rsidRPr="00FE732F">
              <w:rPr>
                <w:rFonts w:asciiTheme="minorHAnsi" w:hAnsiTheme="minorHAnsi" w:cstheme="minorHAnsi"/>
                <w:noProof/>
              </w:rPr>
              <w:tab/>
            </w:r>
            <w:r w:rsidRPr="00FE732F">
              <w:rPr>
                <w:rStyle w:val="Hyperlink"/>
                <w:rFonts w:asciiTheme="minorHAnsi" w:hAnsiTheme="minorHAnsi" w:cstheme="minorHAnsi"/>
                <w:noProof/>
                <w:lang w:val="en-GB"/>
              </w:rPr>
              <w:t>Matches</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_Toc330218906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5</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7" w:history="1">
            <w:r w:rsidRPr="00FE732F">
              <w:rPr>
                <w:rStyle w:val="Hyperlink"/>
                <w:rFonts w:asciiTheme="minorHAnsi" w:hAnsiTheme="minorHAnsi" w:cstheme="minorHAnsi"/>
                <w:noProof/>
                <w:lang w:val="en-GB"/>
              </w:rPr>
              <w:t>5.2</w:t>
            </w:r>
            <w:r w:rsidRPr="00FE732F">
              <w:rPr>
                <w:rFonts w:asciiTheme="minorHAnsi" w:hAnsiTheme="minorHAnsi" w:cstheme="minorHAnsi"/>
                <w:noProof/>
              </w:rPr>
              <w:tab/>
            </w:r>
            <w:r w:rsidRPr="00FE732F">
              <w:rPr>
                <w:rStyle w:val="Hyperlink"/>
                <w:rFonts w:asciiTheme="minorHAnsi" w:hAnsiTheme="minorHAnsi" w:cstheme="minorHAnsi"/>
                <w:noProof/>
                <w:lang w:val="en-GB"/>
              </w:rPr>
              <w:t>Duplicate</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_Toc330218907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6</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8" w:history="1">
            <w:r w:rsidRPr="00FE732F">
              <w:rPr>
                <w:rStyle w:val="Hyperlink"/>
                <w:rFonts w:asciiTheme="minorHAnsi" w:hAnsiTheme="minorHAnsi" w:cstheme="minorHAnsi"/>
                <w:noProof/>
                <w:lang w:val="en-GB"/>
              </w:rPr>
              <w:t>5.3</w:t>
            </w:r>
            <w:r w:rsidRPr="00FE732F">
              <w:rPr>
                <w:rFonts w:asciiTheme="minorHAnsi" w:hAnsiTheme="minorHAnsi" w:cstheme="minorHAnsi"/>
                <w:noProof/>
              </w:rPr>
              <w:tab/>
            </w:r>
            <w:r w:rsidRPr="00FE732F">
              <w:rPr>
                <w:rStyle w:val="Hyperlink"/>
                <w:rFonts w:asciiTheme="minorHAnsi" w:hAnsiTheme="minorHAnsi" w:cstheme="minorHAnsi"/>
                <w:noProof/>
                <w:lang w:val="en-GB"/>
              </w:rPr>
              <w:t>Merge</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_Toc330218908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8</w:t>
            </w:r>
            <w:r w:rsidRPr="00FE732F">
              <w:rPr>
                <w:rFonts w:asciiTheme="minorHAnsi" w:hAnsiTheme="minorHAnsi" w:cstheme="minorHAnsi"/>
                <w:noProof/>
                <w:webHidden/>
              </w:rPr>
              <w:fldChar w:fldCharType="end"/>
            </w:r>
          </w:hyperlink>
        </w:p>
        <w:p w:rsidR="00060A10" w:rsidRPr="00FE732F" w:rsidRDefault="00060A10">
          <w:pPr>
            <w:pStyle w:val="TOC2"/>
            <w:tabs>
              <w:tab w:val="left" w:pos="880"/>
              <w:tab w:val="right" w:leader="dot" w:pos="8303"/>
            </w:tabs>
            <w:rPr>
              <w:rFonts w:asciiTheme="minorHAnsi" w:hAnsiTheme="minorHAnsi" w:cstheme="minorHAnsi"/>
              <w:noProof/>
            </w:rPr>
          </w:pPr>
          <w:hyperlink w:anchor="_Toc330218909" w:history="1">
            <w:r w:rsidRPr="00FE732F">
              <w:rPr>
                <w:rStyle w:val="Hyperlink"/>
                <w:rFonts w:asciiTheme="minorHAnsi" w:hAnsiTheme="minorHAnsi" w:cstheme="minorHAnsi"/>
                <w:noProof/>
                <w:lang w:val="en-GB"/>
              </w:rPr>
              <w:t>5.4</w:t>
            </w:r>
            <w:r w:rsidRPr="00FE732F">
              <w:rPr>
                <w:rFonts w:asciiTheme="minorHAnsi" w:hAnsiTheme="minorHAnsi" w:cstheme="minorHAnsi"/>
                <w:noProof/>
              </w:rPr>
              <w:tab/>
            </w:r>
            <w:r w:rsidRPr="00FE732F">
              <w:rPr>
                <w:rStyle w:val="Hyperlink"/>
                <w:rFonts w:asciiTheme="minorHAnsi" w:hAnsiTheme="minorHAnsi" w:cstheme="minorHAnsi"/>
                <w:noProof/>
                <w:lang w:val="en-GB"/>
              </w:rPr>
              <w:t>Data Error</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_Toc330218909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9</w:t>
            </w:r>
            <w:r w:rsidRPr="00FE732F">
              <w:rPr>
                <w:rFonts w:asciiTheme="minorHAnsi" w:hAnsiTheme="minorHAnsi" w:cstheme="minorHAnsi"/>
                <w:noProof/>
                <w:webHidden/>
              </w:rPr>
              <w:fldChar w:fldCharType="end"/>
            </w:r>
          </w:hyperlink>
        </w:p>
        <w:p w:rsidR="00060A10" w:rsidRDefault="00060A10">
          <w:pPr>
            <w:pStyle w:val="TOC2"/>
            <w:tabs>
              <w:tab w:val="left" w:pos="880"/>
              <w:tab w:val="right" w:leader="dot" w:pos="8303"/>
            </w:tabs>
            <w:rPr>
              <w:noProof/>
            </w:rPr>
          </w:pPr>
          <w:hyperlink w:anchor="_Toc330218910" w:history="1">
            <w:r w:rsidRPr="00FE732F">
              <w:rPr>
                <w:rStyle w:val="Hyperlink"/>
                <w:rFonts w:asciiTheme="minorHAnsi" w:hAnsiTheme="minorHAnsi" w:cstheme="minorHAnsi"/>
                <w:noProof/>
                <w:lang w:val="en-GB"/>
              </w:rPr>
              <w:t>5.5</w:t>
            </w:r>
            <w:r w:rsidRPr="00FE732F">
              <w:rPr>
                <w:rFonts w:asciiTheme="minorHAnsi" w:hAnsiTheme="minorHAnsi" w:cstheme="minorHAnsi"/>
                <w:noProof/>
              </w:rPr>
              <w:tab/>
            </w:r>
            <w:r w:rsidRPr="00FE732F">
              <w:rPr>
                <w:rStyle w:val="Hyperlink"/>
                <w:rFonts w:asciiTheme="minorHAnsi" w:hAnsiTheme="minorHAnsi" w:cstheme="minorHAnsi"/>
                <w:noProof/>
                <w:lang w:val="en-GB"/>
              </w:rPr>
              <w:t>Split</w:t>
            </w:r>
            <w:r w:rsidRPr="00FE732F">
              <w:rPr>
                <w:rFonts w:asciiTheme="minorHAnsi" w:hAnsiTheme="minorHAnsi" w:cstheme="minorHAnsi"/>
                <w:noProof/>
                <w:webHidden/>
              </w:rPr>
              <w:tab/>
            </w:r>
            <w:r w:rsidRPr="00FE732F">
              <w:rPr>
                <w:rFonts w:asciiTheme="minorHAnsi" w:hAnsiTheme="minorHAnsi" w:cstheme="minorHAnsi"/>
                <w:noProof/>
                <w:webHidden/>
              </w:rPr>
              <w:fldChar w:fldCharType="begin"/>
            </w:r>
            <w:r w:rsidRPr="00FE732F">
              <w:rPr>
                <w:rFonts w:asciiTheme="minorHAnsi" w:hAnsiTheme="minorHAnsi" w:cstheme="minorHAnsi"/>
                <w:noProof/>
                <w:webHidden/>
              </w:rPr>
              <w:instrText xml:space="preserve"> PAGEREF _Toc330218910 \h </w:instrText>
            </w:r>
            <w:r w:rsidRPr="00FE732F">
              <w:rPr>
                <w:rFonts w:asciiTheme="minorHAnsi" w:hAnsiTheme="minorHAnsi" w:cstheme="minorHAnsi"/>
                <w:noProof/>
                <w:webHidden/>
              </w:rPr>
            </w:r>
            <w:r w:rsidRPr="00FE732F">
              <w:rPr>
                <w:rFonts w:asciiTheme="minorHAnsi" w:hAnsiTheme="minorHAnsi" w:cstheme="minorHAnsi"/>
                <w:noProof/>
                <w:webHidden/>
              </w:rPr>
              <w:fldChar w:fldCharType="separate"/>
            </w:r>
            <w:r w:rsidRPr="00FE732F">
              <w:rPr>
                <w:rFonts w:asciiTheme="minorHAnsi" w:hAnsiTheme="minorHAnsi" w:cstheme="minorHAnsi"/>
                <w:noProof/>
                <w:webHidden/>
              </w:rPr>
              <w:t>10</w:t>
            </w:r>
            <w:r w:rsidRPr="00FE732F">
              <w:rPr>
                <w:rFonts w:asciiTheme="minorHAnsi" w:hAnsiTheme="minorHAnsi" w:cstheme="minorHAnsi"/>
                <w:noProof/>
                <w:webHidden/>
              </w:rPr>
              <w:fldChar w:fldCharType="end"/>
            </w:r>
          </w:hyperlink>
        </w:p>
        <w:p w:rsidR="00060A10" w:rsidRDefault="00060A10">
          <w:r>
            <w:fldChar w:fldCharType="end"/>
          </w:r>
        </w:p>
      </w:sdtContent>
    </w:sdt>
    <w:p w:rsidR="00ED3F52" w:rsidRPr="00D66DD7" w:rsidRDefault="00ED3F52" w:rsidP="00ED3F52">
      <w:pPr>
        <w:rPr>
          <w:rFonts w:asciiTheme="minorHAnsi" w:hAnsiTheme="minorHAnsi"/>
          <w:b/>
          <w:sz w:val="32"/>
          <w:szCs w:val="32"/>
          <w:lang w:val="en-GB"/>
        </w:rPr>
      </w:pPr>
    </w:p>
    <w:p w:rsidR="005C04BE" w:rsidRPr="001626E6" w:rsidRDefault="005C04BE" w:rsidP="005C04BE">
      <w:pPr>
        <w:rPr>
          <w:sz w:val="30"/>
          <w:lang w:val="en-GB"/>
        </w:rPr>
      </w:pPr>
    </w:p>
    <w:p w:rsidR="008B15EE" w:rsidRDefault="008B15EE" w:rsidP="005C04BE">
      <w:pPr>
        <w:jc w:val="center"/>
        <w:rPr>
          <w:sz w:val="30"/>
          <w:lang w:val="en-GB"/>
        </w:rPr>
      </w:pPr>
    </w:p>
    <w:p w:rsidR="003A3DB4" w:rsidRPr="00D67409" w:rsidRDefault="003A3DB4" w:rsidP="003A3E53">
      <w:pPr>
        <w:pStyle w:val="Heading1"/>
        <w:rPr>
          <w:rFonts w:asciiTheme="minorHAnsi" w:hAnsiTheme="minorHAnsi"/>
          <w:sz w:val="28"/>
          <w:szCs w:val="28"/>
          <w:lang w:val="en-GB"/>
        </w:rPr>
      </w:pPr>
      <w:bookmarkStart w:id="0" w:name="_Toc330218897"/>
      <w:r w:rsidRPr="00D67409">
        <w:rPr>
          <w:rFonts w:asciiTheme="minorHAnsi" w:hAnsiTheme="minorHAnsi"/>
          <w:sz w:val="28"/>
          <w:szCs w:val="28"/>
          <w:lang w:val="en-GB"/>
        </w:rPr>
        <w:t xml:space="preserve">Bulk </w:t>
      </w:r>
      <w:r w:rsidR="003A3974" w:rsidRPr="00D67409">
        <w:rPr>
          <w:rFonts w:asciiTheme="minorHAnsi" w:hAnsiTheme="minorHAnsi"/>
          <w:sz w:val="28"/>
          <w:szCs w:val="28"/>
          <w:lang w:val="en-GB"/>
        </w:rPr>
        <w:t>Load reports - Assigned</w:t>
      </w:r>
      <w:bookmarkEnd w:id="0"/>
    </w:p>
    <w:p w:rsidR="0098485A" w:rsidRDefault="0098485A" w:rsidP="003A3DB4">
      <w:pPr>
        <w:rPr>
          <w:rFonts w:ascii="Calibri" w:hAnsi="Calibri"/>
          <w:sz w:val="24"/>
          <w:lang w:val="en-GB"/>
        </w:rPr>
      </w:pPr>
    </w:p>
    <w:p w:rsidR="000867F0" w:rsidRPr="000867F0" w:rsidRDefault="00F94A2B" w:rsidP="000867F0">
      <w:pPr>
        <w:rPr>
          <w:rFonts w:ascii="Courier New" w:hAnsi="Courier New" w:cs="Courier New"/>
          <w:sz w:val="20"/>
          <w:szCs w:val="20"/>
          <w:lang w:val="en-GB"/>
        </w:rPr>
      </w:pPr>
      <w:r>
        <w:rPr>
          <w:rFonts w:ascii="Courier New" w:hAnsi="Courier New" w:cs="Courier New"/>
          <w:sz w:val="20"/>
          <w:szCs w:val="20"/>
          <w:lang w:val="en-GB"/>
        </w:rPr>
        <w:t xml:space="preserve">  </w:t>
      </w:r>
      <w:r w:rsidR="000867F0" w:rsidRPr="000867F0">
        <w:rPr>
          <w:rFonts w:ascii="Courier New" w:hAnsi="Courier New" w:cs="Courier New"/>
          <w:sz w:val="20"/>
          <w:szCs w:val="20"/>
          <w:lang w:val="en-GB"/>
        </w:rPr>
        <w:t>&lt;</w:t>
      </w:r>
      <w:proofErr w:type="gramStart"/>
      <w:r w:rsidR="000867F0" w:rsidRPr="000867F0">
        <w:rPr>
          <w:rFonts w:ascii="Courier New" w:hAnsi="Courier New" w:cs="Courier New"/>
          <w:sz w:val="20"/>
          <w:szCs w:val="20"/>
          <w:lang w:val="en-GB"/>
        </w:rPr>
        <w:t>record</w:t>
      </w:r>
      <w:proofErr w:type="gramEnd"/>
      <w:r w:rsidR="000867F0"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&lt;URL&gt;http://isni-m.oclc.nl/DB=1.3/PPN?PPN=096471387&lt;/URL&gt; </w:t>
      </w:r>
    </w:p>
    <w:p w:rsid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isniStatus</w:t>
      </w:r>
      <w:proofErr w:type="spellEnd"/>
      <w:proofErr w:type="gramEnd"/>
      <w:r w:rsidRPr="000867F0">
        <w:rPr>
          <w:rFonts w:ascii="Courier New" w:hAnsi="Courier New" w:cs="Courier New"/>
          <w:sz w:val="20"/>
          <w:szCs w:val="20"/>
          <w:lang w:val="en-GB"/>
        </w:rPr>
        <w:t>&gt;</w:t>
      </w:r>
    </w:p>
    <w:p w:rsidR="00DF706F" w:rsidRPr="000867F0" w:rsidRDefault="00DF706F" w:rsidP="000867F0">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isniPlain</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0000000096471384&lt;/</w:t>
      </w:r>
      <w:proofErr w:type="spellStart"/>
      <w:r>
        <w:rPr>
          <w:rFonts w:ascii="Courier New" w:hAnsi="Courier New" w:cs="Courier New"/>
          <w:sz w:val="20"/>
          <w:szCs w:val="20"/>
          <w:lang w:val="en-GB"/>
        </w:rPr>
        <w:t>isniPlain</w:t>
      </w:r>
      <w:proofErr w:type="spellEnd"/>
      <w:r>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r w:rsidRPr="000867F0">
        <w:rPr>
          <w:rFonts w:ascii="Courier New" w:hAnsi="Courier New" w:cs="Courier New"/>
          <w:sz w:val="20"/>
          <w:szCs w:val="20"/>
          <w:lang w:val="en-GB"/>
        </w:rPr>
        <w:t>isni</w:t>
      </w:r>
      <w:proofErr w:type="spellEnd"/>
      <w:r w:rsidRPr="000867F0">
        <w:rPr>
          <w:rFonts w:ascii="Courier New" w:hAnsi="Courier New" w:cs="Courier New"/>
          <w:sz w:val="20"/>
          <w:szCs w:val="20"/>
          <w:lang w:val="en-GB"/>
        </w:rPr>
        <w:t xml:space="preserve"> status="assigned"&gt;ISNI 0000 </w:t>
      </w:r>
      <w:proofErr w:type="spellStart"/>
      <w:r w:rsidRPr="000867F0">
        <w:rPr>
          <w:rFonts w:ascii="Courier New" w:hAnsi="Courier New" w:cs="Courier New"/>
          <w:sz w:val="20"/>
          <w:szCs w:val="20"/>
          <w:lang w:val="en-GB"/>
        </w:rPr>
        <w:t>0000</w:t>
      </w:r>
      <w:proofErr w:type="spellEnd"/>
      <w:r w:rsidRPr="000867F0">
        <w:rPr>
          <w:rFonts w:ascii="Courier New" w:hAnsi="Courier New" w:cs="Courier New"/>
          <w:sz w:val="20"/>
          <w:szCs w:val="20"/>
          <w:lang w:val="en-GB"/>
        </w:rPr>
        <w:t xml:space="preserve"> 9647 1384&lt;/</w:t>
      </w:r>
      <w:proofErr w:type="spellStart"/>
      <w:r w:rsidRPr="000867F0">
        <w:rPr>
          <w:rFonts w:ascii="Courier New" w:hAnsi="Courier New" w:cs="Courier New"/>
          <w:sz w:val="20"/>
          <w:szCs w:val="20"/>
          <w:lang w:val="en-GB"/>
        </w:rPr>
        <w:t>isni</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gramStart"/>
      <w:r w:rsidRPr="000867F0">
        <w:rPr>
          <w:rFonts w:ascii="Courier New" w:hAnsi="Courier New" w:cs="Courier New"/>
          <w:sz w:val="20"/>
          <w:szCs w:val="20"/>
          <w:lang w:val="en-GB"/>
        </w:rPr>
        <w:t>confidence&gt;</w:t>
      </w:r>
      <w:proofErr w:type="gramEnd"/>
      <w:r w:rsidRPr="000867F0">
        <w:rPr>
          <w:rFonts w:ascii="Courier New" w:hAnsi="Courier New" w:cs="Courier New"/>
          <w:sz w:val="20"/>
          <w:szCs w:val="20"/>
          <w:lang w:val="en-GB"/>
        </w:rPr>
        <w:t xml:space="preserve">60&lt;/confidence&gt;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r w:rsidRPr="000867F0">
        <w:rPr>
          <w:rFonts w:ascii="Courier New" w:hAnsi="Courier New" w:cs="Courier New"/>
          <w:sz w:val="20"/>
          <w:szCs w:val="20"/>
          <w:lang w:val="en-GB"/>
        </w:rPr>
        <w:t>isniStatus</w:t>
      </w:r>
      <w:proofErr w:type="spellEnd"/>
      <w:r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localIdentification</w:t>
      </w:r>
      <w:proofErr w:type="spellEnd"/>
      <w:proofErr w:type="gramEnd"/>
      <w:r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gramStart"/>
      <w:r w:rsidRPr="000867F0">
        <w:rPr>
          <w:rFonts w:ascii="Courier New" w:hAnsi="Courier New" w:cs="Courier New"/>
          <w:sz w:val="20"/>
          <w:szCs w:val="20"/>
          <w:lang w:val="en-GB"/>
        </w:rPr>
        <w:t>contributor&gt;</w:t>
      </w:r>
      <w:proofErr w:type="gramEnd"/>
      <w:r w:rsidRPr="000867F0">
        <w:rPr>
          <w:rFonts w:ascii="Courier New" w:hAnsi="Courier New" w:cs="Courier New"/>
          <w:sz w:val="20"/>
          <w:szCs w:val="20"/>
          <w:lang w:val="en-GB"/>
        </w:rPr>
        <w:t xml:space="preserve">XXXX&lt;/contributor&gt;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localIdentifier</w:t>
      </w:r>
      <w:proofErr w:type="spellEnd"/>
      <w:r w:rsidRPr="000867F0">
        <w:rPr>
          <w:rFonts w:ascii="Courier New" w:hAnsi="Courier New" w:cs="Courier New"/>
          <w:sz w:val="20"/>
          <w:szCs w:val="20"/>
          <w:lang w:val="en-GB"/>
        </w:rPr>
        <w:t>&gt;</w:t>
      </w:r>
      <w:proofErr w:type="gramEnd"/>
      <w:r w:rsidRPr="000867F0">
        <w:rPr>
          <w:rFonts w:ascii="Courier New" w:hAnsi="Courier New" w:cs="Courier New"/>
          <w:sz w:val="20"/>
          <w:szCs w:val="20"/>
          <w:lang w:val="en-GB"/>
        </w:rPr>
        <w:t>276893&lt;/</w:t>
      </w:r>
      <w:proofErr w:type="spellStart"/>
      <w:r w:rsidRPr="000867F0">
        <w:rPr>
          <w:rFonts w:ascii="Courier New" w:hAnsi="Courier New" w:cs="Courier New"/>
          <w:sz w:val="20"/>
          <w:szCs w:val="20"/>
          <w:lang w:val="en-GB"/>
        </w:rPr>
        <w:t>localIdentifier</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r w:rsidRPr="000867F0">
        <w:rPr>
          <w:rFonts w:ascii="Courier New" w:hAnsi="Courier New" w:cs="Courier New"/>
          <w:sz w:val="20"/>
          <w:szCs w:val="20"/>
          <w:lang w:val="en-GB"/>
        </w:rPr>
        <w:t>localIdentification</w:t>
      </w:r>
      <w:proofErr w:type="spellEnd"/>
      <w:r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matchingData</w:t>
      </w:r>
      <w:proofErr w:type="spellEnd"/>
      <w:proofErr w:type="gramEnd"/>
      <w:r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gramStart"/>
      <w:r w:rsidRPr="000867F0">
        <w:rPr>
          <w:rFonts w:ascii="Courier New" w:hAnsi="Courier New" w:cs="Courier New"/>
          <w:sz w:val="20"/>
          <w:szCs w:val="20"/>
          <w:lang w:val="en-GB"/>
        </w:rPr>
        <w:t>recipient&gt;</w:t>
      </w:r>
      <w:proofErr w:type="gramEnd"/>
      <w:r w:rsidRPr="000867F0">
        <w:rPr>
          <w:rFonts w:ascii="Courier New" w:hAnsi="Courier New" w:cs="Courier New"/>
          <w:sz w:val="20"/>
          <w:szCs w:val="20"/>
          <w:lang w:val="en-GB"/>
        </w:rPr>
        <w:t xml:space="preserve">VIAF&lt;/recipient&gt;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matchDateTime</w:t>
      </w:r>
      <w:proofErr w:type="spellEnd"/>
      <w:r w:rsidRPr="000867F0">
        <w:rPr>
          <w:rFonts w:ascii="Courier New" w:hAnsi="Courier New" w:cs="Courier New"/>
          <w:sz w:val="20"/>
          <w:szCs w:val="20"/>
          <w:lang w:val="en-GB"/>
        </w:rPr>
        <w:t>&gt;</w:t>
      </w:r>
      <w:proofErr w:type="gramEnd"/>
      <w:r w:rsidRPr="000867F0">
        <w:rPr>
          <w:rFonts w:ascii="Courier New" w:hAnsi="Courier New" w:cs="Courier New"/>
          <w:sz w:val="20"/>
          <w:szCs w:val="20"/>
          <w:lang w:val="en-GB"/>
        </w:rPr>
        <w:t>2011-08-26 16:26:02&lt;/</w:t>
      </w:r>
      <w:proofErr w:type="spellStart"/>
      <w:r w:rsidRPr="000867F0">
        <w:rPr>
          <w:rFonts w:ascii="Courier New" w:hAnsi="Courier New" w:cs="Courier New"/>
          <w:sz w:val="20"/>
          <w:szCs w:val="20"/>
          <w:lang w:val="en-GB"/>
        </w:rPr>
        <w:t>matchDateTime</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lastRenderedPageBreak/>
        <w:t xml:space="preserve">      &lt;</w:t>
      </w:r>
      <w:proofErr w:type="spellStart"/>
      <w:proofErr w:type="gramStart"/>
      <w:r w:rsidRPr="000867F0">
        <w:rPr>
          <w:rFonts w:ascii="Courier New" w:hAnsi="Courier New" w:cs="Courier New"/>
          <w:sz w:val="20"/>
          <w:szCs w:val="20"/>
          <w:lang w:val="en-GB"/>
        </w:rPr>
        <w:t>matchString</w:t>
      </w:r>
      <w:proofErr w:type="spellEnd"/>
      <w:r w:rsidRPr="000867F0">
        <w:rPr>
          <w:rFonts w:ascii="Courier New" w:hAnsi="Courier New" w:cs="Courier New"/>
          <w:sz w:val="20"/>
          <w:szCs w:val="20"/>
          <w:lang w:val="en-GB"/>
        </w:rPr>
        <w:t>&gt;</w:t>
      </w:r>
      <w:proofErr w:type="gramEnd"/>
      <w:r w:rsidRPr="000867F0">
        <w:rPr>
          <w:rFonts w:ascii="Courier New" w:hAnsi="Courier New" w:cs="Courier New"/>
          <w:sz w:val="20"/>
          <w:szCs w:val="20"/>
          <w:lang w:val="en-GB"/>
        </w:rPr>
        <w:t>9780920236321&lt;/</w:t>
      </w:r>
      <w:proofErr w:type="spellStart"/>
      <w:r w:rsidRPr="000867F0">
        <w:rPr>
          <w:rFonts w:ascii="Courier New" w:hAnsi="Courier New" w:cs="Courier New"/>
          <w:sz w:val="20"/>
          <w:szCs w:val="20"/>
          <w:lang w:val="en-GB"/>
        </w:rPr>
        <w:t>matchString</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matchType</w:t>
      </w:r>
      <w:proofErr w:type="spellEnd"/>
      <w:r w:rsidRPr="000867F0">
        <w:rPr>
          <w:rFonts w:ascii="Courier New" w:hAnsi="Courier New" w:cs="Courier New"/>
          <w:sz w:val="20"/>
          <w:szCs w:val="20"/>
          <w:lang w:val="en-GB"/>
        </w:rPr>
        <w:t>&gt;</w:t>
      </w:r>
      <w:proofErr w:type="spellStart"/>
      <w:proofErr w:type="gramEnd"/>
      <w:r w:rsidRPr="000867F0">
        <w:rPr>
          <w:rFonts w:ascii="Courier New" w:hAnsi="Courier New" w:cs="Courier New"/>
          <w:sz w:val="20"/>
          <w:szCs w:val="20"/>
          <w:lang w:val="en-GB"/>
        </w:rPr>
        <w:t>isbn</w:t>
      </w:r>
      <w:proofErr w:type="spellEnd"/>
      <w:r w:rsidRPr="000867F0">
        <w:rPr>
          <w:rFonts w:ascii="Courier New" w:hAnsi="Courier New" w:cs="Courier New"/>
          <w:sz w:val="20"/>
          <w:szCs w:val="20"/>
          <w:lang w:val="en-GB"/>
        </w:rPr>
        <w:t>&lt;/</w:t>
      </w:r>
      <w:proofErr w:type="spellStart"/>
      <w:r w:rsidRPr="000867F0">
        <w:rPr>
          <w:rFonts w:ascii="Courier New" w:hAnsi="Courier New" w:cs="Courier New"/>
          <w:sz w:val="20"/>
          <w:szCs w:val="20"/>
          <w:lang w:val="en-GB"/>
        </w:rPr>
        <w:t>matchType</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matchScore</w:t>
      </w:r>
      <w:proofErr w:type="spellEnd"/>
      <w:r w:rsidRPr="000867F0">
        <w:rPr>
          <w:rFonts w:ascii="Courier New" w:hAnsi="Courier New" w:cs="Courier New"/>
          <w:sz w:val="20"/>
          <w:szCs w:val="20"/>
          <w:lang w:val="en-GB"/>
        </w:rPr>
        <w:t>&gt;</w:t>
      </w:r>
      <w:proofErr w:type="gramEnd"/>
      <w:r w:rsidRPr="000867F0">
        <w:rPr>
          <w:rFonts w:ascii="Courier New" w:hAnsi="Courier New" w:cs="Courier New"/>
          <w:sz w:val="20"/>
          <w:szCs w:val="20"/>
          <w:lang w:val="en-GB"/>
        </w:rPr>
        <w:t>1.000000&lt;/</w:t>
      </w:r>
      <w:proofErr w:type="spellStart"/>
      <w:r w:rsidRPr="000867F0">
        <w:rPr>
          <w:rFonts w:ascii="Courier New" w:hAnsi="Courier New" w:cs="Courier New"/>
          <w:sz w:val="20"/>
          <w:szCs w:val="20"/>
          <w:lang w:val="en-GB"/>
        </w:rPr>
        <w:t>matchScore</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proofErr w:type="gramStart"/>
      <w:r w:rsidRPr="000867F0">
        <w:rPr>
          <w:rFonts w:ascii="Courier New" w:hAnsi="Courier New" w:cs="Courier New"/>
          <w:sz w:val="20"/>
          <w:szCs w:val="20"/>
          <w:lang w:val="en-GB"/>
        </w:rPr>
        <w:t>totalScore</w:t>
      </w:r>
      <w:proofErr w:type="spellEnd"/>
      <w:r w:rsidRPr="000867F0">
        <w:rPr>
          <w:rFonts w:ascii="Courier New" w:hAnsi="Courier New" w:cs="Courier New"/>
          <w:sz w:val="20"/>
          <w:szCs w:val="20"/>
          <w:lang w:val="en-GB"/>
        </w:rPr>
        <w:t>&gt;</w:t>
      </w:r>
      <w:proofErr w:type="gramEnd"/>
      <w:r w:rsidRPr="000867F0">
        <w:rPr>
          <w:rFonts w:ascii="Courier New" w:hAnsi="Courier New" w:cs="Courier New"/>
          <w:sz w:val="20"/>
          <w:szCs w:val="20"/>
          <w:lang w:val="en-GB"/>
        </w:rPr>
        <w:t>1.000000&lt;/</w:t>
      </w:r>
      <w:proofErr w:type="spellStart"/>
      <w:r w:rsidRPr="000867F0">
        <w:rPr>
          <w:rFonts w:ascii="Courier New" w:hAnsi="Courier New" w:cs="Courier New"/>
          <w:sz w:val="20"/>
          <w:szCs w:val="20"/>
          <w:lang w:val="en-GB"/>
        </w:rPr>
        <w:t>totalScore</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r w:rsidRPr="000867F0">
        <w:rPr>
          <w:rFonts w:ascii="Courier New" w:hAnsi="Courier New" w:cs="Courier New"/>
          <w:sz w:val="20"/>
          <w:szCs w:val="20"/>
          <w:lang w:val="en-GB"/>
        </w:rPr>
        <w:t>matchingData</w:t>
      </w:r>
      <w:proofErr w:type="spellEnd"/>
      <w:r w:rsidRPr="000867F0">
        <w:rPr>
          <w:rFonts w:ascii="Courier New" w:hAnsi="Courier New" w:cs="Courier New"/>
          <w:sz w:val="20"/>
          <w:szCs w:val="20"/>
          <w:lang w:val="en-GB"/>
        </w:rPr>
        <w:t>&gt;</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&lt;/record&gt;</w:t>
      </w:r>
    </w:p>
    <w:p w:rsidR="000867F0" w:rsidRDefault="000867F0" w:rsidP="003A3DB4">
      <w:pPr>
        <w:rPr>
          <w:rFonts w:ascii="Calibri" w:hAnsi="Calibri"/>
          <w:szCs w:val="22"/>
          <w:lang w:val="en-GB"/>
        </w:rPr>
      </w:pPr>
    </w:p>
    <w:p w:rsidR="00AA3082" w:rsidRPr="00044A32" w:rsidRDefault="00044A32" w:rsidP="003A3DB4">
      <w:pPr>
        <w:rPr>
          <w:rFonts w:ascii="Calibri" w:hAnsi="Calibri"/>
          <w:szCs w:val="22"/>
          <w:lang w:val="en-GB"/>
        </w:rPr>
      </w:pPr>
      <w:r w:rsidRPr="00044A32">
        <w:rPr>
          <w:rFonts w:ascii="Calibri" w:hAnsi="Calibri"/>
          <w:szCs w:val="22"/>
          <w:lang w:val="en-GB"/>
        </w:rPr>
        <w:t xml:space="preserve">In the above example, you are notified of </w:t>
      </w:r>
      <w:r>
        <w:rPr>
          <w:rFonts w:ascii="Calibri" w:hAnsi="Calibri"/>
          <w:szCs w:val="22"/>
          <w:lang w:val="en-GB"/>
        </w:rPr>
        <w:t>ISNI assignment to your record.  Information given includes</w:t>
      </w:r>
      <w:r w:rsidR="00D30F59">
        <w:rPr>
          <w:rFonts w:ascii="Calibri" w:hAnsi="Calibri"/>
          <w:szCs w:val="22"/>
          <w:lang w:val="en-GB"/>
        </w:rPr>
        <w:t>:</w:t>
      </w:r>
    </w:p>
    <w:p w:rsidR="003A3974" w:rsidRDefault="003A3974" w:rsidP="003A3DB4">
      <w:pPr>
        <w:rPr>
          <w:rFonts w:ascii="Calibri" w:hAnsi="Calibri"/>
          <w:sz w:val="24"/>
          <w:lang w:val="en-GB"/>
        </w:rPr>
      </w:pPr>
    </w:p>
    <w:tbl>
      <w:tblPr>
        <w:tblStyle w:val="TableGrid"/>
        <w:tblW w:w="0" w:type="auto"/>
        <w:tblLook w:val="04A0"/>
      </w:tblPr>
      <w:tblGrid>
        <w:gridCol w:w="3228"/>
        <w:gridCol w:w="5301"/>
      </w:tblGrid>
      <w:tr w:rsidR="00AA3082" w:rsidTr="00AA3082">
        <w:tc>
          <w:tcPr>
            <w:tcW w:w="3228" w:type="dxa"/>
            <w:shd w:val="clear" w:color="auto" w:fill="D9D9D9" w:themeFill="background1" w:themeFillShade="D9"/>
          </w:tcPr>
          <w:p w:rsidR="00AA3082" w:rsidRPr="00D67409" w:rsidRDefault="00AA3082" w:rsidP="00AA3082">
            <w:pPr>
              <w:rPr>
                <w:rFonts w:ascii="Calibri" w:hAnsi="Calibri"/>
                <w:szCs w:val="22"/>
                <w:lang w:val="en-GB"/>
              </w:rPr>
            </w:pPr>
            <w:r w:rsidRPr="00D67409">
              <w:rPr>
                <w:rFonts w:ascii="Calibri" w:hAnsi="Calibri"/>
                <w:szCs w:val="22"/>
                <w:lang w:val="en-GB"/>
              </w:rPr>
              <w:t>Description</w:t>
            </w:r>
          </w:p>
        </w:tc>
        <w:tc>
          <w:tcPr>
            <w:tcW w:w="5301" w:type="dxa"/>
            <w:shd w:val="clear" w:color="auto" w:fill="D9D9D9" w:themeFill="background1" w:themeFillShade="D9"/>
          </w:tcPr>
          <w:p w:rsidR="00AA3082" w:rsidRPr="00D67409" w:rsidRDefault="00AA3082" w:rsidP="00AA3082">
            <w:pPr>
              <w:rPr>
                <w:rFonts w:ascii="Courier New" w:hAnsi="Courier New" w:cs="Courier New"/>
                <w:szCs w:val="22"/>
                <w:lang w:val="fr-FR"/>
              </w:rPr>
            </w:pPr>
            <w:r w:rsidRPr="00D67409">
              <w:rPr>
                <w:rFonts w:ascii="Calibri" w:hAnsi="Calibri"/>
                <w:szCs w:val="22"/>
                <w:lang w:val="en-GB"/>
              </w:rPr>
              <w:t>Example</w:t>
            </w:r>
          </w:p>
        </w:tc>
      </w:tr>
      <w:tr w:rsidR="00AA3082" w:rsidRPr="00DF706F" w:rsidTr="00AA3082">
        <w:tc>
          <w:tcPr>
            <w:tcW w:w="3228" w:type="dxa"/>
          </w:tcPr>
          <w:p w:rsidR="00AA3082" w:rsidRPr="00D67409" w:rsidRDefault="00AA3082" w:rsidP="00044A32">
            <w:pPr>
              <w:rPr>
                <w:rFonts w:ascii="Calibri" w:hAnsi="Calibri"/>
                <w:szCs w:val="22"/>
                <w:lang w:val="en-GB"/>
              </w:rPr>
            </w:pPr>
            <w:proofErr w:type="spellStart"/>
            <w:r w:rsidRPr="00D67409">
              <w:rPr>
                <w:rFonts w:ascii="Calibri" w:hAnsi="Calibri"/>
                <w:szCs w:val="22"/>
                <w:lang w:val="en-GB"/>
              </w:rPr>
              <w:t>a</w:t>
            </w:r>
            <w:proofErr w:type="spellEnd"/>
            <w:r w:rsidRPr="00D67409">
              <w:rPr>
                <w:rFonts w:ascii="Calibri" w:hAnsi="Calibri"/>
                <w:szCs w:val="22"/>
                <w:lang w:val="en-GB"/>
              </w:rPr>
              <w:t xml:space="preserve"> URL directly to </w:t>
            </w:r>
            <w:r w:rsidR="00044A32">
              <w:rPr>
                <w:rFonts w:ascii="Calibri" w:hAnsi="Calibri"/>
                <w:szCs w:val="22"/>
                <w:lang w:val="en-GB"/>
              </w:rPr>
              <w:t>the assigned</w:t>
            </w:r>
            <w:r w:rsidRPr="00D67409">
              <w:rPr>
                <w:rFonts w:ascii="Calibri" w:hAnsi="Calibri"/>
                <w:szCs w:val="22"/>
                <w:lang w:val="en-GB"/>
              </w:rPr>
              <w:t xml:space="preserve"> record</w:t>
            </w:r>
          </w:p>
        </w:tc>
        <w:tc>
          <w:tcPr>
            <w:tcW w:w="5301" w:type="dxa"/>
          </w:tcPr>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&lt;URL&gt;http://isni-m.oclc.nl/DB=1.3/PPN?PPN=096471387&lt;/URL&gt; </w:t>
            </w:r>
          </w:p>
          <w:p w:rsidR="00AA3082" w:rsidRPr="000867F0" w:rsidRDefault="00AA3082" w:rsidP="00AA3082">
            <w:pPr>
              <w:rPr>
                <w:rFonts w:ascii="Calibri" w:hAnsi="Calibri"/>
                <w:sz w:val="24"/>
                <w:lang w:val="en-GB"/>
              </w:rPr>
            </w:pPr>
          </w:p>
        </w:tc>
      </w:tr>
      <w:tr w:rsidR="00AA3082" w:rsidTr="00AA3082">
        <w:tc>
          <w:tcPr>
            <w:tcW w:w="3228" w:type="dxa"/>
          </w:tcPr>
          <w:p w:rsidR="00AA3082" w:rsidRPr="00D67409" w:rsidRDefault="00AA3082" w:rsidP="00AA3082">
            <w:pPr>
              <w:rPr>
                <w:rFonts w:ascii="Calibri" w:hAnsi="Calibri"/>
                <w:szCs w:val="22"/>
                <w:lang w:val="en-GB"/>
              </w:rPr>
            </w:pPr>
            <w:r w:rsidRPr="00D67409">
              <w:rPr>
                <w:rFonts w:ascii="Calibri" w:hAnsi="Calibri"/>
                <w:szCs w:val="22"/>
                <w:lang w:val="en-GB"/>
              </w:rPr>
              <w:t>your identifier</w:t>
            </w:r>
          </w:p>
        </w:tc>
        <w:tc>
          <w:tcPr>
            <w:tcW w:w="5301" w:type="dxa"/>
          </w:tcPr>
          <w:p w:rsidR="00AA3082" w:rsidRDefault="00AA3082" w:rsidP="00AA3082">
            <w:pPr>
              <w:autoSpaceDE w:val="0"/>
              <w:autoSpaceDN w:val="0"/>
              <w:rPr>
                <w:rFonts w:ascii="Courier New" w:hAnsi="Courier New" w:cs="Courier New"/>
                <w:sz w:val="20"/>
                <w:szCs w:val="20"/>
                <w:lang w:val="fr-FR"/>
              </w:rPr>
            </w:pPr>
            <w:r>
              <w:rPr>
                <w:rFonts w:ascii="Courier New" w:hAnsi="Courier New" w:cs="Courier New"/>
                <w:sz w:val="20"/>
                <w:szCs w:val="20"/>
                <w:lang w:val="fr-FR"/>
              </w:rPr>
              <w:t>&lt;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p w:rsidR="00AA3082" w:rsidRDefault="00AA3082" w:rsidP="00AA3082">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&gt;XXXX&lt;/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 xml:space="preserve">&gt;  </w:t>
            </w:r>
          </w:p>
          <w:p w:rsidR="00AA3082" w:rsidRDefault="00AA3082" w:rsidP="00AA3082">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localIdentifier</w:t>
            </w:r>
            <w:proofErr w:type="spellEnd"/>
            <w:r>
              <w:rPr>
                <w:rFonts w:ascii="Courier New" w:hAnsi="Courier New" w:cs="Courier New"/>
                <w:sz w:val="20"/>
                <w:szCs w:val="20"/>
                <w:lang w:val="fr-FR"/>
              </w:rPr>
              <w:t>&gt;27</w:t>
            </w:r>
            <w:r w:rsidR="000867F0">
              <w:rPr>
                <w:rFonts w:ascii="Courier New" w:hAnsi="Courier New" w:cs="Courier New"/>
                <w:sz w:val="20"/>
                <w:szCs w:val="20"/>
                <w:lang w:val="fr-FR"/>
              </w:rPr>
              <w:t>6893</w:t>
            </w:r>
            <w:r>
              <w:rPr>
                <w:rFonts w:ascii="Courier New" w:hAnsi="Courier New" w:cs="Courier New"/>
                <w:sz w:val="20"/>
                <w:szCs w:val="20"/>
                <w:lang w:val="fr-FR"/>
              </w:rPr>
              <w:t>&lt;/</w:t>
            </w:r>
            <w:proofErr w:type="spellStart"/>
            <w:r>
              <w:rPr>
                <w:rFonts w:ascii="Courier New" w:hAnsi="Courier New" w:cs="Courier New"/>
                <w:sz w:val="20"/>
                <w:szCs w:val="20"/>
                <w:lang w:val="fr-FR"/>
              </w:rPr>
              <w:t>localIdentifier</w:t>
            </w:r>
            <w:proofErr w:type="spellEnd"/>
            <w:r>
              <w:rPr>
                <w:rFonts w:ascii="Courier New" w:hAnsi="Courier New" w:cs="Courier New"/>
                <w:sz w:val="20"/>
                <w:szCs w:val="20"/>
                <w:lang w:val="fr-FR"/>
              </w:rPr>
              <w:t>&gt;</w:t>
            </w:r>
          </w:p>
          <w:p w:rsidR="00AA3082" w:rsidRDefault="00AA3082" w:rsidP="00AA3082">
            <w:pPr>
              <w:rPr>
                <w:rFonts w:ascii="Calibri" w:hAnsi="Calibri"/>
                <w:sz w:val="24"/>
                <w:lang w:val="en-GB"/>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tc>
      </w:tr>
      <w:tr w:rsidR="00AA3082" w:rsidTr="00AA3082">
        <w:tc>
          <w:tcPr>
            <w:tcW w:w="3228" w:type="dxa"/>
          </w:tcPr>
          <w:p w:rsidR="00AA3082" w:rsidRPr="00D67409" w:rsidRDefault="000867F0" w:rsidP="00AA3082">
            <w:pPr>
              <w:rPr>
                <w:rFonts w:ascii="Calibri" w:hAnsi="Calibri"/>
                <w:szCs w:val="22"/>
                <w:lang w:val="en-GB"/>
              </w:rPr>
            </w:pPr>
            <w:r>
              <w:rPr>
                <w:rFonts w:ascii="Calibri" w:hAnsi="Calibri"/>
                <w:szCs w:val="22"/>
                <w:lang w:val="en-GB"/>
              </w:rPr>
              <w:t>Code of data supplier with matching data</w:t>
            </w:r>
          </w:p>
        </w:tc>
        <w:tc>
          <w:tcPr>
            <w:tcW w:w="5301" w:type="dxa"/>
          </w:tcPr>
          <w:p w:rsidR="00AA3082" w:rsidRDefault="000867F0" w:rsidP="00AA3082">
            <w:pPr>
              <w:rPr>
                <w:rFonts w:ascii="Calibri" w:hAnsi="Calibri"/>
                <w:sz w:val="24"/>
                <w:lang w:val="en-GB"/>
              </w:rPr>
            </w:pPr>
            <w:r w:rsidRPr="000867F0">
              <w:rPr>
                <w:rFonts w:ascii="Courier New" w:hAnsi="Courier New" w:cs="Courier New"/>
                <w:sz w:val="20"/>
                <w:szCs w:val="20"/>
                <w:lang w:val="en-GB"/>
              </w:rPr>
              <w:t>&lt;recipient&gt;VIAF&lt;/recipient&gt;</w:t>
            </w:r>
          </w:p>
        </w:tc>
      </w:tr>
      <w:tr w:rsidR="00AA3082" w:rsidRPr="00DF706F" w:rsidTr="00AA3082">
        <w:tc>
          <w:tcPr>
            <w:tcW w:w="3228" w:type="dxa"/>
          </w:tcPr>
          <w:p w:rsidR="00AA3082" w:rsidRPr="00D67409" w:rsidRDefault="000867F0" w:rsidP="00AA3082">
            <w:pPr>
              <w:rPr>
                <w:rFonts w:ascii="Calibri" w:hAnsi="Calibri"/>
                <w:szCs w:val="22"/>
                <w:lang w:val="en-GB"/>
              </w:rPr>
            </w:pPr>
            <w:r>
              <w:rPr>
                <w:rFonts w:ascii="Calibri" w:hAnsi="Calibri"/>
                <w:szCs w:val="22"/>
                <w:lang w:val="en-GB"/>
              </w:rPr>
              <w:t>Matching data in addition to a match on name (there may be multiple match elements, only one is included</w:t>
            </w:r>
            <w:r w:rsidR="00D30F59">
              <w:rPr>
                <w:rFonts w:ascii="Calibri" w:hAnsi="Calibri"/>
                <w:szCs w:val="22"/>
                <w:lang w:val="en-GB"/>
              </w:rPr>
              <w:t>)</w:t>
            </w:r>
          </w:p>
        </w:tc>
        <w:tc>
          <w:tcPr>
            <w:tcW w:w="5301" w:type="dxa"/>
          </w:tcPr>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&lt;</w:t>
            </w:r>
            <w:proofErr w:type="spellStart"/>
            <w:r w:rsidRPr="000867F0">
              <w:rPr>
                <w:rFonts w:ascii="Courier New" w:hAnsi="Courier New" w:cs="Courier New"/>
                <w:sz w:val="20"/>
                <w:szCs w:val="20"/>
                <w:lang w:val="en-GB"/>
              </w:rPr>
              <w:t>matchString</w:t>
            </w:r>
            <w:proofErr w:type="spellEnd"/>
            <w:r w:rsidRPr="000867F0">
              <w:rPr>
                <w:rFonts w:ascii="Courier New" w:hAnsi="Courier New" w:cs="Courier New"/>
                <w:sz w:val="20"/>
                <w:szCs w:val="20"/>
                <w:lang w:val="en-GB"/>
              </w:rPr>
              <w:t>&gt;9780920236321&lt;/</w:t>
            </w:r>
            <w:proofErr w:type="spellStart"/>
            <w:r w:rsidRPr="000867F0">
              <w:rPr>
                <w:rFonts w:ascii="Courier New" w:hAnsi="Courier New" w:cs="Courier New"/>
                <w:sz w:val="20"/>
                <w:szCs w:val="20"/>
                <w:lang w:val="en-GB"/>
              </w:rPr>
              <w:t>matchString</w:t>
            </w:r>
            <w:proofErr w:type="spellEnd"/>
            <w:r w:rsidRPr="000867F0">
              <w:rPr>
                <w:rFonts w:ascii="Courier New" w:hAnsi="Courier New" w:cs="Courier New"/>
                <w:sz w:val="20"/>
                <w:szCs w:val="20"/>
                <w:lang w:val="en-GB"/>
              </w:rPr>
              <w:t xml:space="preserve">&gt; </w:t>
            </w:r>
          </w:p>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 xml:space="preserve">      &lt;</w:t>
            </w:r>
            <w:proofErr w:type="spellStart"/>
            <w:r w:rsidRPr="000867F0">
              <w:rPr>
                <w:rFonts w:ascii="Courier New" w:hAnsi="Courier New" w:cs="Courier New"/>
                <w:sz w:val="20"/>
                <w:szCs w:val="20"/>
                <w:lang w:val="en-GB"/>
              </w:rPr>
              <w:t>matchType</w:t>
            </w:r>
            <w:proofErr w:type="spellEnd"/>
            <w:r w:rsidRPr="000867F0">
              <w:rPr>
                <w:rFonts w:ascii="Courier New" w:hAnsi="Courier New" w:cs="Courier New"/>
                <w:sz w:val="20"/>
                <w:szCs w:val="20"/>
                <w:lang w:val="en-GB"/>
              </w:rPr>
              <w:t>&gt;</w:t>
            </w:r>
            <w:proofErr w:type="spellStart"/>
            <w:r w:rsidRPr="000867F0">
              <w:rPr>
                <w:rFonts w:ascii="Courier New" w:hAnsi="Courier New" w:cs="Courier New"/>
                <w:sz w:val="20"/>
                <w:szCs w:val="20"/>
                <w:lang w:val="en-GB"/>
              </w:rPr>
              <w:t>isbn</w:t>
            </w:r>
            <w:proofErr w:type="spellEnd"/>
            <w:r w:rsidRPr="000867F0">
              <w:rPr>
                <w:rFonts w:ascii="Courier New" w:hAnsi="Courier New" w:cs="Courier New"/>
                <w:sz w:val="20"/>
                <w:szCs w:val="20"/>
                <w:lang w:val="en-GB"/>
              </w:rPr>
              <w:t>&lt;/</w:t>
            </w:r>
            <w:proofErr w:type="spellStart"/>
            <w:r w:rsidRPr="000867F0">
              <w:rPr>
                <w:rFonts w:ascii="Courier New" w:hAnsi="Courier New" w:cs="Courier New"/>
                <w:sz w:val="20"/>
                <w:szCs w:val="20"/>
                <w:lang w:val="en-GB"/>
              </w:rPr>
              <w:t>matchType</w:t>
            </w:r>
            <w:proofErr w:type="spellEnd"/>
            <w:r w:rsidRPr="000867F0">
              <w:rPr>
                <w:rFonts w:ascii="Courier New" w:hAnsi="Courier New" w:cs="Courier New"/>
                <w:sz w:val="20"/>
                <w:szCs w:val="20"/>
                <w:lang w:val="en-GB"/>
              </w:rPr>
              <w:t xml:space="preserve">&gt; </w:t>
            </w:r>
          </w:p>
          <w:p w:rsidR="00AA3082" w:rsidRDefault="00AA3082" w:rsidP="00AA3082">
            <w:pPr>
              <w:rPr>
                <w:rFonts w:ascii="Calibri" w:hAnsi="Calibri"/>
                <w:sz w:val="24"/>
                <w:lang w:val="en-GB"/>
              </w:rPr>
            </w:pPr>
          </w:p>
        </w:tc>
      </w:tr>
      <w:tr w:rsidR="000867F0" w:rsidTr="00AA3082">
        <w:tc>
          <w:tcPr>
            <w:tcW w:w="3228" w:type="dxa"/>
          </w:tcPr>
          <w:p w:rsidR="000867F0" w:rsidRDefault="000867F0" w:rsidP="00AA3082">
            <w:pPr>
              <w:rPr>
                <w:rFonts w:ascii="Calibri" w:hAnsi="Calibri"/>
                <w:szCs w:val="22"/>
                <w:lang w:val="en-GB"/>
              </w:rPr>
            </w:pPr>
            <w:r>
              <w:rPr>
                <w:rFonts w:ascii="Calibri" w:hAnsi="Calibri"/>
                <w:szCs w:val="22"/>
                <w:lang w:val="en-GB"/>
              </w:rPr>
              <w:t>Confidence in the level of the individual match</w:t>
            </w:r>
          </w:p>
        </w:tc>
        <w:tc>
          <w:tcPr>
            <w:tcW w:w="5301" w:type="dxa"/>
          </w:tcPr>
          <w:p w:rsidR="000867F0" w:rsidRPr="000867F0" w:rsidRDefault="000867F0" w:rsidP="000867F0">
            <w:pPr>
              <w:rPr>
                <w:rFonts w:ascii="Courier New" w:hAnsi="Courier New" w:cs="Courier New"/>
                <w:sz w:val="20"/>
                <w:szCs w:val="20"/>
                <w:lang w:val="en-GB"/>
              </w:rPr>
            </w:pPr>
            <w:r w:rsidRPr="000867F0">
              <w:rPr>
                <w:rFonts w:ascii="Courier New" w:hAnsi="Courier New" w:cs="Courier New"/>
                <w:sz w:val="20"/>
                <w:szCs w:val="20"/>
                <w:lang w:val="en-GB"/>
              </w:rPr>
              <w:t>&lt;</w:t>
            </w:r>
            <w:proofErr w:type="spellStart"/>
            <w:r w:rsidRPr="000867F0">
              <w:rPr>
                <w:rFonts w:ascii="Courier New" w:hAnsi="Courier New" w:cs="Courier New"/>
                <w:sz w:val="20"/>
                <w:szCs w:val="20"/>
                <w:lang w:val="en-GB"/>
              </w:rPr>
              <w:t>matchScore</w:t>
            </w:r>
            <w:proofErr w:type="spellEnd"/>
            <w:r w:rsidRPr="000867F0">
              <w:rPr>
                <w:rFonts w:ascii="Courier New" w:hAnsi="Courier New" w:cs="Courier New"/>
                <w:sz w:val="20"/>
                <w:szCs w:val="20"/>
                <w:lang w:val="en-GB"/>
              </w:rPr>
              <w:t>&gt;1.000000&lt;/</w:t>
            </w:r>
            <w:proofErr w:type="spellStart"/>
            <w:r w:rsidRPr="000867F0">
              <w:rPr>
                <w:rFonts w:ascii="Courier New" w:hAnsi="Courier New" w:cs="Courier New"/>
                <w:sz w:val="20"/>
                <w:szCs w:val="20"/>
                <w:lang w:val="en-GB"/>
              </w:rPr>
              <w:t>matchScore</w:t>
            </w:r>
            <w:proofErr w:type="spellEnd"/>
            <w:r w:rsidRPr="000867F0">
              <w:rPr>
                <w:rFonts w:ascii="Courier New" w:hAnsi="Courier New" w:cs="Courier New"/>
                <w:sz w:val="20"/>
                <w:szCs w:val="20"/>
                <w:lang w:val="en-GB"/>
              </w:rPr>
              <w:t>&gt;</w:t>
            </w:r>
          </w:p>
        </w:tc>
      </w:tr>
      <w:tr w:rsidR="00F81277" w:rsidTr="00AA3082">
        <w:tc>
          <w:tcPr>
            <w:tcW w:w="3228" w:type="dxa"/>
          </w:tcPr>
          <w:p w:rsidR="00D30F59" w:rsidRDefault="00F81277" w:rsidP="00D30F59">
            <w:pPr>
              <w:rPr>
                <w:rFonts w:ascii="Calibri" w:hAnsi="Calibri"/>
                <w:szCs w:val="22"/>
                <w:lang w:val="en-GB"/>
              </w:rPr>
            </w:pPr>
            <w:r>
              <w:rPr>
                <w:rFonts w:ascii="Calibri" w:hAnsi="Calibri"/>
                <w:szCs w:val="22"/>
                <w:lang w:val="en-GB"/>
              </w:rPr>
              <w:t>Overall match confidence</w:t>
            </w:r>
            <w:r w:rsidR="00D30F59">
              <w:rPr>
                <w:rFonts w:ascii="Calibri" w:hAnsi="Calibri"/>
                <w:szCs w:val="22"/>
                <w:lang w:val="en-GB"/>
              </w:rPr>
              <w:t xml:space="preserve">.  (lowest match score is currently .85; 1.000000 is </w:t>
            </w:r>
          </w:p>
          <w:p w:rsidR="00F81277" w:rsidRDefault="00D30F59" w:rsidP="00D30F59">
            <w:pPr>
              <w:rPr>
                <w:rFonts w:ascii="Calibri" w:hAnsi="Calibri"/>
                <w:szCs w:val="22"/>
                <w:lang w:val="en-GB"/>
              </w:rPr>
            </w:pPr>
            <w:r>
              <w:rPr>
                <w:rFonts w:ascii="Calibri" w:hAnsi="Calibri"/>
                <w:szCs w:val="22"/>
                <w:lang w:val="en-GB"/>
              </w:rPr>
              <w:t>the highest score)</w:t>
            </w:r>
          </w:p>
        </w:tc>
        <w:tc>
          <w:tcPr>
            <w:tcW w:w="5301" w:type="dxa"/>
          </w:tcPr>
          <w:p w:rsidR="00F81277" w:rsidRPr="000867F0" w:rsidRDefault="00F81277" w:rsidP="000867F0">
            <w:pPr>
              <w:rPr>
                <w:rFonts w:ascii="Courier New" w:hAnsi="Courier New" w:cs="Courier New"/>
                <w:sz w:val="20"/>
                <w:szCs w:val="20"/>
                <w:lang w:val="en-GB"/>
              </w:rPr>
            </w:pPr>
            <w:r w:rsidRPr="000867F0">
              <w:rPr>
                <w:rFonts w:ascii="Courier New" w:hAnsi="Courier New" w:cs="Courier New"/>
                <w:sz w:val="20"/>
                <w:szCs w:val="20"/>
                <w:lang w:val="en-GB"/>
              </w:rPr>
              <w:t>&lt;</w:t>
            </w:r>
            <w:proofErr w:type="spellStart"/>
            <w:r w:rsidRPr="000867F0">
              <w:rPr>
                <w:rFonts w:ascii="Courier New" w:hAnsi="Courier New" w:cs="Courier New"/>
                <w:sz w:val="20"/>
                <w:szCs w:val="20"/>
                <w:lang w:val="en-GB"/>
              </w:rPr>
              <w:t>totalScore</w:t>
            </w:r>
            <w:proofErr w:type="spellEnd"/>
            <w:r w:rsidRPr="000867F0">
              <w:rPr>
                <w:rFonts w:ascii="Courier New" w:hAnsi="Courier New" w:cs="Courier New"/>
                <w:sz w:val="20"/>
                <w:szCs w:val="20"/>
                <w:lang w:val="en-GB"/>
              </w:rPr>
              <w:t>&gt;1.000000&lt;/</w:t>
            </w:r>
            <w:proofErr w:type="spellStart"/>
            <w:r w:rsidRPr="000867F0">
              <w:rPr>
                <w:rFonts w:ascii="Courier New" w:hAnsi="Courier New" w:cs="Courier New"/>
                <w:sz w:val="20"/>
                <w:szCs w:val="20"/>
                <w:lang w:val="en-GB"/>
              </w:rPr>
              <w:t>totalScore</w:t>
            </w:r>
            <w:proofErr w:type="spellEnd"/>
            <w:r w:rsidRPr="000867F0">
              <w:rPr>
                <w:rFonts w:ascii="Courier New" w:hAnsi="Courier New" w:cs="Courier New"/>
                <w:sz w:val="20"/>
                <w:szCs w:val="20"/>
                <w:lang w:val="en-GB"/>
              </w:rPr>
              <w:t>&gt;</w:t>
            </w:r>
          </w:p>
        </w:tc>
      </w:tr>
    </w:tbl>
    <w:p w:rsidR="00F81277" w:rsidRDefault="00F81277">
      <w:pPr>
        <w:spacing w:line="240" w:lineRule="auto"/>
        <w:rPr>
          <w:rFonts w:asciiTheme="minorHAnsi" w:hAnsiTheme="minorHAnsi"/>
          <w:sz w:val="28"/>
          <w:szCs w:val="28"/>
          <w:lang w:val="en-GB"/>
        </w:rPr>
      </w:pPr>
    </w:p>
    <w:p w:rsidR="00F81277" w:rsidRPr="00F81277" w:rsidRDefault="00F81277">
      <w:pPr>
        <w:spacing w:line="240" w:lineRule="auto"/>
        <w:rPr>
          <w:rFonts w:ascii="Calibri" w:hAnsi="Calibri"/>
          <w:szCs w:val="22"/>
          <w:lang w:val="en-GB"/>
        </w:rPr>
      </w:pPr>
    </w:p>
    <w:p w:rsidR="00F81277" w:rsidRPr="00F81277" w:rsidRDefault="00F81277">
      <w:pPr>
        <w:spacing w:line="240" w:lineRule="auto"/>
        <w:rPr>
          <w:rFonts w:ascii="Calibri" w:hAnsi="Calibri"/>
          <w:szCs w:val="22"/>
          <w:lang w:val="en-GB"/>
        </w:rPr>
      </w:pPr>
      <w:r w:rsidRPr="00F81277">
        <w:rPr>
          <w:rFonts w:ascii="Calibri" w:hAnsi="Calibri"/>
          <w:szCs w:val="22"/>
          <w:lang w:val="en-GB"/>
        </w:rPr>
        <w:t xml:space="preserve">Note that the URL will take you directly to the web enquiry interface.  If you wish to receive machine readable output of the full record </w:t>
      </w:r>
      <w:r w:rsidR="00D30F59">
        <w:rPr>
          <w:rFonts w:ascii="Calibri" w:hAnsi="Calibri"/>
          <w:szCs w:val="22"/>
          <w:lang w:val="en-GB"/>
        </w:rPr>
        <w:t xml:space="preserve">(minus confidential data) </w:t>
      </w:r>
      <w:r w:rsidRPr="00F81277">
        <w:rPr>
          <w:rFonts w:ascii="Calibri" w:hAnsi="Calibri"/>
          <w:szCs w:val="22"/>
          <w:lang w:val="en-GB"/>
        </w:rPr>
        <w:t xml:space="preserve">SRU can be used.  </w:t>
      </w:r>
    </w:p>
    <w:p w:rsidR="00F81277" w:rsidRDefault="00F81277">
      <w:pPr>
        <w:spacing w:line="240" w:lineRule="auto"/>
        <w:rPr>
          <w:rFonts w:asciiTheme="minorHAnsi" w:hAnsiTheme="minorHAnsi"/>
          <w:sz w:val="28"/>
          <w:szCs w:val="28"/>
          <w:lang w:val="en-GB"/>
        </w:rPr>
      </w:pPr>
    </w:p>
    <w:p w:rsidR="00F81277" w:rsidRPr="000867F0" w:rsidRDefault="00230998" w:rsidP="00F81277">
      <w:pPr>
        <w:rPr>
          <w:rFonts w:ascii="Courier New" w:hAnsi="Courier New" w:cs="Courier New"/>
          <w:sz w:val="20"/>
          <w:szCs w:val="20"/>
          <w:lang w:val="en-GB"/>
        </w:rPr>
      </w:pPr>
      <w:hyperlink r:id="rId8" w:history="1">
        <w:r w:rsidR="00F81277" w:rsidRPr="00876077">
          <w:rPr>
            <w:rStyle w:val="Hyperlink"/>
            <w:rFonts w:ascii="Courier New" w:hAnsi="Courier New" w:cs="Courier New"/>
            <w:sz w:val="20"/>
            <w:szCs w:val="20"/>
            <w:lang w:val="en-GB"/>
          </w:rPr>
          <w:t>http://isni-m.oclc.nl/DB=1.3/PPN?PPN=096471387</w:t>
        </w:r>
      </w:hyperlink>
      <w:r w:rsidR="00F81277">
        <w:rPr>
          <w:rFonts w:ascii="Courier New" w:hAnsi="Courier New" w:cs="Courier New"/>
          <w:sz w:val="20"/>
          <w:szCs w:val="20"/>
          <w:lang w:val="en-GB"/>
        </w:rPr>
        <w:t xml:space="preserve"> </w:t>
      </w:r>
    </w:p>
    <w:p w:rsidR="00F81277" w:rsidRPr="00F81277" w:rsidRDefault="00F81277">
      <w:pPr>
        <w:spacing w:line="240" w:lineRule="auto"/>
        <w:rPr>
          <w:rFonts w:ascii="Calibri" w:hAnsi="Calibri"/>
          <w:szCs w:val="22"/>
          <w:lang w:val="en-GB"/>
        </w:rPr>
      </w:pPr>
      <w:r w:rsidRPr="00F81277">
        <w:rPr>
          <w:rFonts w:ascii="Calibri" w:hAnsi="Calibri"/>
          <w:szCs w:val="22"/>
          <w:lang w:val="en-GB"/>
        </w:rPr>
        <w:t>This is the command to access the enquiry interface directly</w:t>
      </w:r>
      <w:r>
        <w:rPr>
          <w:rFonts w:ascii="Calibri" w:hAnsi="Calibri"/>
          <w:szCs w:val="22"/>
          <w:lang w:val="en-GB"/>
        </w:rPr>
        <w:t xml:space="preserve"> (assuming prior log in).  This command accesses the ISNI members</w:t>
      </w:r>
      <w:r w:rsidR="00D30F59">
        <w:rPr>
          <w:rFonts w:ascii="Calibri" w:hAnsi="Calibri"/>
          <w:szCs w:val="22"/>
          <w:lang w:val="en-GB"/>
        </w:rPr>
        <w:t>’</w:t>
      </w:r>
      <w:r>
        <w:rPr>
          <w:rFonts w:ascii="Calibri" w:hAnsi="Calibri"/>
          <w:szCs w:val="22"/>
          <w:lang w:val="en-GB"/>
        </w:rPr>
        <w:t xml:space="preserve"> database.</w:t>
      </w:r>
    </w:p>
    <w:p w:rsidR="00F81277" w:rsidRPr="00DF706F" w:rsidRDefault="00F81277">
      <w:pPr>
        <w:spacing w:line="240" w:lineRule="auto"/>
        <w:rPr>
          <w:rStyle w:val="Hyperlink"/>
          <w:rFonts w:ascii="Courier New" w:hAnsi="Courier New" w:cs="Courier New"/>
          <w:sz w:val="20"/>
          <w:szCs w:val="20"/>
          <w:lang w:val="en-GB"/>
        </w:rPr>
      </w:pPr>
    </w:p>
    <w:p w:rsidR="00F81277" w:rsidRPr="00DF706F" w:rsidRDefault="00230998">
      <w:pPr>
        <w:spacing w:line="240" w:lineRule="auto"/>
        <w:rPr>
          <w:rFonts w:asciiTheme="minorHAnsi" w:hAnsiTheme="minorHAnsi"/>
          <w:sz w:val="28"/>
          <w:szCs w:val="28"/>
          <w:lang w:val="en-GB"/>
        </w:rPr>
      </w:pPr>
      <w:hyperlink r:id="rId9" w:history="1">
        <w:r w:rsidR="00F81277" w:rsidRPr="00DF706F">
          <w:rPr>
            <w:rStyle w:val="Hyperlink"/>
            <w:rFonts w:ascii="Courier New" w:hAnsi="Courier New" w:cs="Courier New"/>
            <w:sz w:val="20"/>
            <w:szCs w:val="20"/>
            <w:lang w:val="en-GB"/>
          </w:rPr>
          <w:t>http://isni-m.oclc.nl/sru/username=xxx/password=xxx/DB=1.3/?query=pica.ppn+%3D+096471387&amp;operation=searchRetrieve&amp;recordSchema=isni-e</w:t>
        </w:r>
      </w:hyperlink>
    </w:p>
    <w:p w:rsidR="00F81277" w:rsidRPr="00F81277" w:rsidRDefault="00F81277" w:rsidP="00F81277">
      <w:pPr>
        <w:spacing w:line="240" w:lineRule="auto"/>
        <w:rPr>
          <w:rFonts w:ascii="Calibri" w:hAnsi="Calibri"/>
          <w:szCs w:val="22"/>
          <w:lang w:val="en-GB"/>
        </w:rPr>
      </w:pPr>
      <w:r w:rsidRPr="00F81277">
        <w:rPr>
          <w:rFonts w:ascii="Calibri" w:hAnsi="Calibri"/>
          <w:szCs w:val="22"/>
          <w:lang w:val="en-GB"/>
        </w:rPr>
        <w:t xml:space="preserve">This is the command to access </w:t>
      </w:r>
      <w:r w:rsidR="00D30F59">
        <w:rPr>
          <w:rFonts w:ascii="Calibri" w:hAnsi="Calibri"/>
          <w:szCs w:val="22"/>
          <w:lang w:val="en-GB"/>
        </w:rPr>
        <w:t xml:space="preserve">the same record </w:t>
      </w:r>
      <w:r>
        <w:rPr>
          <w:rFonts w:ascii="Calibri" w:hAnsi="Calibri"/>
          <w:szCs w:val="22"/>
          <w:lang w:val="en-GB"/>
        </w:rPr>
        <w:t>via SRU enquiry</w:t>
      </w:r>
      <w:r w:rsidR="00D30F59">
        <w:rPr>
          <w:rFonts w:ascii="Calibri" w:hAnsi="Calibri"/>
          <w:szCs w:val="22"/>
          <w:lang w:val="en-GB"/>
        </w:rPr>
        <w:t>.</w:t>
      </w:r>
    </w:p>
    <w:p w:rsidR="00F81277" w:rsidRDefault="00F81277">
      <w:pPr>
        <w:spacing w:line="240" w:lineRule="auto"/>
        <w:rPr>
          <w:rFonts w:asciiTheme="minorHAnsi" w:hAnsiTheme="minorHAnsi" w:cs="Arial"/>
          <w:b/>
          <w:bCs/>
          <w:kern w:val="32"/>
          <w:sz w:val="28"/>
          <w:szCs w:val="28"/>
          <w:lang w:val="en-GB"/>
        </w:rPr>
      </w:pPr>
    </w:p>
    <w:p w:rsidR="00DF706F" w:rsidRDefault="003A3974" w:rsidP="003A3974">
      <w:pPr>
        <w:pStyle w:val="Heading1"/>
        <w:rPr>
          <w:rFonts w:asciiTheme="minorHAnsi" w:hAnsiTheme="minorHAnsi"/>
          <w:sz w:val="28"/>
          <w:szCs w:val="28"/>
          <w:lang w:val="en-GB"/>
        </w:rPr>
      </w:pPr>
      <w:bookmarkStart w:id="1" w:name="_Toc330218898"/>
      <w:r w:rsidRPr="00D67409">
        <w:rPr>
          <w:rFonts w:asciiTheme="minorHAnsi" w:hAnsiTheme="minorHAnsi"/>
          <w:sz w:val="28"/>
          <w:szCs w:val="28"/>
          <w:lang w:val="en-GB"/>
        </w:rPr>
        <w:lastRenderedPageBreak/>
        <w:t xml:space="preserve">Bulk Load reports – </w:t>
      </w:r>
      <w:r w:rsidR="00DF706F">
        <w:rPr>
          <w:rFonts w:asciiTheme="minorHAnsi" w:hAnsiTheme="minorHAnsi"/>
          <w:sz w:val="28"/>
          <w:szCs w:val="28"/>
          <w:lang w:val="en-GB"/>
        </w:rPr>
        <w:t>No Matches</w:t>
      </w:r>
      <w:bookmarkEnd w:id="1"/>
    </w:p>
    <w:p w:rsidR="00DF706F" w:rsidRDefault="00DF706F" w:rsidP="00DF706F">
      <w:pPr>
        <w:pStyle w:val="Heading2"/>
        <w:rPr>
          <w:rFonts w:asciiTheme="minorHAnsi" w:hAnsiTheme="minorHAnsi" w:cstheme="minorHAnsi"/>
          <w:lang w:val="en-GB"/>
        </w:rPr>
      </w:pPr>
      <w:bookmarkStart w:id="2" w:name="_Toc330218899"/>
      <w:r>
        <w:rPr>
          <w:rFonts w:asciiTheme="minorHAnsi" w:hAnsiTheme="minorHAnsi" w:cstheme="minorHAnsi"/>
          <w:lang w:val="en-GB"/>
        </w:rPr>
        <w:t>No matches</w:t>
      </w:r>
      <w:bookmarkEnd w:id="2"/>
    </w:p>
    <w:p w:rsidR="00DF706F" w:rsidRDefault="00DF706F" w:rsidP="00DF706F">
      <w:pPr>
        <w:rPr>
          <w:lang w:val="en-GB"/>
        </w:rPr>
      </w:pPr>
    </w:p>
    <w:p w:rsidR="001214F5" w:rsidRDefault="001214F5" w:rsidP="001214F5">
      <w:pPr>
        <w:rPr>
          <w:lang w:val="en-GB"/>
        </w:rPr>
      </w:pPr>
    </w:p>
    <w:p w:rsidR="001214F5" w:rsidRPr="001214F5" w:rsidRDefault="001214F5" w:rsidP="001214F5">
      <w:pPr>
        <w:autoSpaceDE w:val="0"/>
        <w:autoSpaceDN w:val="0"/>
        <w:ind w:left="708"/>
        <w:rPr>
          <w:rFonts w:ascii="Courier New" w:hAnsi="Courier New" w:cs="Courier New"/>
          <w:sz w:val="20"/>
          <w:szCs w:val="20"/>
          <w:lang w:val="en-GB"/>
        </w:rPr>
      </w:pPr>
      <w:r w:rsidRPr="001214F5">
        <w:rPr>
          <w:rFonts w:ascii="Courier New" w:hAnsi="Courier New" w:cs="Courier New"/>
          <w:sz w:val="20"/>
          <w:szCs w:val="20"/>
          <w:lang w:val="en-GB"/>
        </w:rPr>
        <w:t>&lt;</w:t>
      </w:r>
      <w:proofErr w:type="gramStart"/>
      <w:r w:rsidRPr="001214F5">
        <w:rPr>
          <w:rFonts w:ascii="Courier New" w:hAnsi="Courier New" w:cs="Courier New"/>
          <w:sz w:val="20"/>
          <w:szCs w:val="20"/>
          <w:lang w:val="en-GB"/>
        </w:rPr>
        <w:t>record</w:t>
      </w:r>
      <w:proofErr w:type="gramEnd"/>
      <w:r w:rsidRPr="001214F5">
        <w:rPr>
          <w:rFonts w:ascii="Courier New" w:hAnsi="Courier New" w:cs="Courier New"/>
          <w:sz w:val="20"/>
          <w:szCs w:val="20"/>
          <w:lang w:val="en-GB"/>
        </w:rPr>
        <w:t>&gt;</w:t>
      </w:r>
    </w:p>
    <w:p w:rsidR="001214F5" w:rsidRPr="001214F5" w:rsidRDefault="001214F5" w:rsidP="001214F5">
      <w:pPr>
        <w:autoSpaceDE w:val="0"/>
        <w:autoSpaceDN w:val="0"/>
        <w:ind w:left="708"/>
        <w:rPr>
          <w:rFonts w:ascii="Courier New" w:hAnsi="Courier New" w:cs="Courier New"/>
          <w:sz w:val="20"/>
          <w:szCs w:val="20"/>
          <w:lang w:val="en-GB"/>
        </w:rPr>
      </w:pPr>
      <w:r w:rsidRPr="001214F5">
        <w:rPr>
          <w:rFonts w:ascii="Courier New" w:hAnsi="Courier New" w:cs="Courier New"/>
          <w:sz w:val="20"/>
          <w:szCs w:val="20"/>
          <w:lang w:val="en-GB"/>
        </w:rPr>
        <w:t xml:space="preserve">  &lt;URL&gt;http://isni-m.oclc.nl/DB=1.3/PPN?PPN=126117292&lt;/URL&gt;</w:t>
      </w:r>
    </w:p>
    <w:p w:rsidR="001214F5" w:rsidRPr="001214F5" w:rsidRDefault="001214F5" w:rsidP="001214F5">
      <w:pPr>
        <w:autoSpaceDE w:val="0"/>
        <w:autoSpaceDN w:val="0"/>
        <w:ind w:left="708"/>
        <w:rPr>
          <w:rFonts w:ascii="Courier New" w:hAnsi="Courier New" w:cs="Courier New"/>
          <w:sz w:val="20"/>
          <w:szCs w:val="20"/>
          <w:lang w:val="en-GB"/>
        </w:rPr>
      </w:pPr>
      <w:r w:rsidRPr="001214F5">
        <w:rPr>
          <w:rFonts w:ascii="Courier New" w:hAnsi="Courier New" w:cs="Courier New"/>
          <w:sz w:val="20"/>
          <w:szCs w:val="20"/>
          <w:lang w:val="en-GB"/>
        </w:rPr>
        <w:t xml:space="preserve">  &lt;</w:t>
      </w:r>
      <w:proofErr w:type="spellStart"/>
      <w:proofErr w:type="gramStart"/>
      <w:r w:rsidRPr="001214F5">
        <w:rPr>
          <w:rFonts w:ascii="Courier New" w:hAnsi="Courier New" w:cs="Courier New"/>
          <w:sz w:val="20"/>
          <w:szCs w:val="20"/>
          <w:lang w:val="en-GB"/>
        </w:rPr>
        <w:t>localIdentification</w:t>
      </w:r>
      <w:proofErr w:type="spellEnd"/>
      <w:proofErr w:type="gramEnd"/>
      <w:r w:rsidRPr="001214F5">
        <w:rPr>
          <w:rFonts w:ascii="Courier New" w:hAnsi="Courier New" w:cs="Courier New"/>
          <w:sz w:val="20"/>
          <w:szCs w:val="20"/>
          <w:lang w:val="en-GB"/>
        </w:rPr>
        <w:t>&gt;</w:t>
      </w:r>
    </w:p>
    <w:p w:rsidR="001214F5" w:rsidRPr="00DF706F" w:rsidRDefault="001214F5" w:rsidP="001214F5">
      <w:pPr>
        <w:autoSpaceDE w:val="0"/>
        <w:autoSpaceDN w:val="0"/>
        <w:ind w:left="708"/>
        <w:rPr>
          <w:rFonts w:ascii="Courier New" w:hAnsi="Courier New" w:cs="Courier New"/>
          <w:sz w:val="20"/>
          <w:szCs w:val="20"/>
          <w:lang w:val="en-GB"/>
        </w:rPr>
      </w:pPr>
      <w:r w:rsidRPr="001214F5">
        <w:rPr>
          <w:rFonts w:ascii="Courier New" w:hAnsi="Courier New" w:cs="Courier New"/>
          <w:sz w:val="20"/>
          <w:szCs w:val="20"/>
          <w:lang w:val="en-GB"/>
        </w:rPr>
        <w:t xml:space="preserve">    </w:t>
      </w:r>
      <w:r w:rsidRPr="00DF706F">
        <w:rPr>
          <w:rFonts w:ascii="Courier New" w:hAnsi="Courier New" w:cs="Courier New"/>
          <w:sz w:val="20"/>
          <w:szCs w:val="20"/>
          <w:lang w:val="en-GB"/>
        </w:rPr>
        <w:t>&lt;</w:t>
      </w:r>
      <w:proofErr w:type="gramStart"/>
      <w:r w:rsidRPr="00DF706F">
        <w:rPr>
          <w:rFonts w:ascii="Courier New" w:hAnsi="Courier New" w:cs="Courier New"/>
          <w:sz w:val="20"/>
          <w:szCs w:val="20"/>
          <w:lang w:val="en-GB"/>
        </w:rPr>
        <w:t>contributor&gt;</w:t>
      </w:r>
      <w:proofErr w:type="gramEnd"/>
      <w:r w:rsidRPr="00DF706F">
        <w:rPr>
          <w:rFonts w:ascii="Courier New" w:hAnsi="Courier New" w:cs="Courier New"/>
          <w:sz w:val="20"/>
          <w:szCs w:val="20"/>
          <w:lang w:val="en-GB"/>
        </w:rPr>
        <w:t>XXXX&lt;/contributor&gt;</w:t>
      </w:r>
    </w:p>
    <w:p w:rsidR="001214F5" w:rsidRPr="00DF706F" w:rsidRDefault="001214F5" w:rsidP="001214F5">
      <w:pPr>
        <w:autoSpaceDE w:val="0"/>
        <w:autoSpaceDN w:val="0"/>
        <w:ind w:left="708"/>
        <w:rPr>
          <w:rFonts w:ascii="Courier New" w:hAnsi="Courier New" w:cs="Courier New"/>
          <w:sz w:val="20"/>
          <w:szCs w:val="20"/>
          <w:lang w:val="en-GB"/>
        </w:rPr>
      </w:pPr>
      <w:r w:rsidRPr="00DF706F">
        <w:rPr>
          <w:rFonts w:ascii="Courier New" w:hAnsi="Courier New" w:cs="Courier New"/>
          <w:sz w:val="20"/>
          <w:szCs w:val="20"/>
          <w:lang w:val="en-GB"/>
        </w:rPr>
        <w:t xml:space="preserve">    &lt;</w:t>
      </w:r>
      <w:proofErr w:type="spellStart"/>
      <w:proofErr w:type="gramStart"/>
      <w:r w:rsidRPr="00DF706F">
        <w:rPr>
          <w:rFonts w:ascii="Courier New" w:hAnsi="Courier New" w:cs="Courier New"/>
          <w:sz w:val="20"/>
          <w:szCs w:val="20"/>
          <w:lang w:val="en-GB"/>
        </w:rPr>
        <w:t>localIdentifier</w:t>
      </w:r>
      <w:proofErr w:type="spellEnd"/>
      <w:r w:rsidRPr="00DF706F">
        <w:rPr>
          <w:rFonts w:ascii="Courier New" w:hAnsi="Courier New" w:cs="Courier New"/>
          <w:sz w:val="20"/>
          <w:szCs w:val="20"/>
          <w:lang w:val="en-GB"/>
        </w:rPr>
        <w:t>&gt;</w:t>
      </w:r>
      <w:proofErr w:type="gramEnd"/>
      <w:r w:rsidRPr="00DF706F">
        <w:rPr>
          <w:rFonts w:ascii="Courier New" w:hAnsi="Courier New" w:cs="Courier New"/>
          <w:sz w:val="20"/>
          <w:szCs w:val="20"/>
          <w:lang w:val="en-GB"/>
        </w:rPr>
        <w:t>275626&lt;/</w:t>
      </w:r>
      <w:proofErr w:type="spellStart"/>
      <w:r w:rsidRPr="00DF706F">
        <w:rPr>
          <w:rFonts w:ascii="Courier New" w:hAnsi="Courier New" w:cs="Courier New"/>
          <w:sz w:val="20"/>
          <w:szCs w:val="20"/>
          <w:lang w:val="en-GB"/>
        </w:rPr>
        <w:t>localIdentifier</w:t>
      </w:r>
      <w:proofErr w:type="spellEnd"/>
      <w:r w:rsidRPr="00DF706F">
        <w:rPr>
          <w:rFonts w:ascii="Courier New" w:hAnsi="Courier New" w:cs="Courier New"/>
          <w:sz w:val="20"/>
          <w:szCs w:val="20"/>
          <w:lang w:val="en-GB"/>
        </w:rPr>
        <w:t>&gt;</w:t>
      </w:r>
    </w:p>
    <w:p w:rsidR="001214F5" w:rsidRPr="001214F5" w:rsidRDefault="001214F5" w:rsidP="001214F5">
      <w:pPr>
        <w:autoSpaceDE w:val="0"/>
        <w:autoSpaceDN w:val="0"/>
        <w:ind w:left="708"/>
        <w:rPr>
          <w:rFonts w:ascii="Courier New" w:hAnsi="Courier New" w:cs="Courier New"/>
          <w:sz w:val="20"/>
          <w:szCs w:val="20"/>
          <w:lang w:val="en-GB"/>
        </w:rPr>
      </w:pPr>
      <w:r w:rsidRPr="00DF706F">
        <w:rPr>
          <w:rFonts w:ascii="Courier New" w:hAnsi="Courier New" w:cs="Courier New"/>
          <w:sz w:val="20"/>
          <w:szCs w:val="20"/>
          <w:lang w:val="en-GB"/>
        </w:rPr>
        <w:t xml:space="preserve">  </w:t>
      </w:r>
      <w:r w:rsidRPr="001214F5">
        <w:rPr>
          <w:rFonts w:ascii="Courier New" w:hAnsi="Courier New" w:cs="Courier New"/>
          <w:sz w:val="20"/>
          <w:szCs w:val="20"/>
          <w:lang w:val="en-GB"/>
        </w:rPr>
        <w:t>&lt;/</w:t>
      </w:r>
      <w:proofErr w:type="spellStart"/>
      <w:r w:rsidRPr="001214F5">
        <w:rPr>
          <w:rFonts w:ascii="Courier New" w:hAnsi="Courier New" w:cs="Courier New"/>
          <w:sz w:val="20"/>
          <w:szCs w:val="20"/>
          <w:lang w:val="en-GB"/>
        </w:rPr>
        <w:t>localIdentification</w:t>
      </w:r>
      <w:proofErr w:type="spellEnd"/>
      <w:r w:rsidRPr="001214F5">
        <w:rPr>
          <w:rFonts w:ascii="Courier New" w:hAnsi="Courier New" w:cs="Courier New"/>
          <w:sz w:val="20"/>
          <w:szCs w:val="20"/>
          <w:lang w:val="en-GB"/>
        </w:rPr>
        <w:t>&gt;</w:t>
      </w:r>
    </w:p>
    <w:p w:rsidR="001214F5" w:rsidRPr="001214F5" w:rsidRDefault="001214F5" w:rsidP="001214F5">
      <w:pPr>
        <w:autoSpaceDE w:val="0"/>
        <w:autoSpaceDN w:val="0"/>
        <w:ind w:left="708"/>
        <w:rPr>
          <w:rFonts w:ascii="Courier New" w:hAnsi="Courier New" w:cs="Courier New"/>
          <w:sz w:val="20"/>
          <w:szCs w:val="20"/>
          <w:lang w:val="en-GB"/>
        </w:rPr>
      </w:pPr>
      <w:r w:rsidRPr="001214F5">
        <w:rPr>
          <w:rFonts w:ascii="Courier New" w:hAnsi="Courier New" w:cs="Courier New"/>
          <w:sz w:val="20"/>
          <w:szCs w:val="20"/>
          <w:lang w:val="en-GB"/>
        </w:rPr>
        <w:t>&lt;/record&gt;</w:t>
      </w:r>
    </w:p>
    <w:p w:rsidR="001214F5" w:rsidRPr="001214F5" w:rsidRDefault="001214F5" w:rsidP="001214F5">
      <w:pPr>
        <w:autoSpaceDE w:val="0"/>
        <w:autoSpaceDN w:val="0"/>
        <w:rPr>
          <w:rFonts w:ascii="Courier New" w:hAnsi="Courier New" w:cs="Courier New"/>
          <w:sz w:val="20"/>
          <w:szCs w:val="20"/>
          <w:lang w:val="en-GB"/>
        </w:rPr>
      </w:pPr>
    </w:p>
    <w:p w:rsidR="001214F5" w:rsidRPr="00DF706F" w:rsidRDefault="001214F5" w:rsidP="001214F5">
      <w:pPr>
        <w:autoSpaceDE w:val="0"/>
        <w:autoSpaceDN w:val="0"/>
        <w:rPr>
          <w:rFonts w:asciiTheme="minorHAnsi" w:hAnsiTheme="minorHAnsi" w:cs="Courier New"/>
          <w:szCs w:val="22"/>
          <w:lang w:val="en-GB"/>
        </w:rPr>
      </w:pPr>
      <w:r w:rsidRPr="00DF706F">
        <w:rPr>
          <w:rFonts w:asciiTheme="minorHAnsi" w:hAnsiTheme="minorHAnsi" w:cs="Courier New"/>
          <w:szCs w:val="22"/>
          <w:lang w:val="en-GB"/>
        </w:rPr>
        <w:t>Above is an example where an ISNI has not been assigned</w:t>
      </w:r>
      <w:r>
        <w:rPr>
          <w:rFonts w:asciiTheme="minorHAnsi" w:hAnsiTheme="minorHAnsi" w:cs="Courier New"/>
          <w:szCs w:val="22"/>
          <w:lang w:val="en-GB"/>
        </w:rPr>
        <w:t xml:space="preserve"> and has made no matches</w:t>
      </w:r>
      <w:r w:rsidRPr="00DF706F">
        <w:rPr>
          <w:rFonts w:asciiTheme="minorHAnsi" w:hAnsiTheme="minorHAnsi" w:cs="Courier New"/>
          <w:szCs w:val="22"/>
          <w:lang w:val="en-GB"/>
        </w:rPr>
        <w:t>.</w:t>
      </w:r>
    </w:p>
    <w:p w:rsidR="001214F5" w:rsidRPr="00DF706F" w:rsidRDefault="001214F5" w:rsidP="001214F5">
      <w:pPr>
        <w:autoSpaceDE w:val="0"/>
        <w:autoSpaceDN w:val="0"/>
        <w:rPr>
          <w:rFonts w:ascii="Courier New" w:hAnsi="Courier New" w:cs="Courier New"/>
          <w:sz w:val="20"/>
          <w:szCs w:val="20"/>
          <w:lang w:val="en-GB"/>
        </w:rPr>
      </w:pPr>
    </w:p>
    <w:p w:rsidR="001214F5" w:rsidRPr="00DF706F" w:rsidRDefault="001214F5" w:rsidP="001214F5">
      <w:pPr>
        <w:autoSpaceDE w:val="0"/>
        <w:autoSpaceDN w:val="0"/>
        <w:rPr>
          <w:rFonts w:ascii="Courier New" w:hAnsi="Courier New" w:cs="Courier New"/>
          <w:sz w:val="20"/>
          <w:szCs w:val="20"/>
          <w:lang w:val="en-GB"/>
        </w:rPr>
      </w:pPr>
    </w:p>
    <w:tbl>
      <w:tblPr>
        <w:tblStyle w:val="TableGrid"/>
        <w:tblW w:w="0" w:type="auto"/>
        <w:tblLook w:val="04A0"/>
      </w:tblPr>
      <w:tblGrid>
        <w:gridCol w:w="3228"/>
        <w:gridCol w:w="5301"/>
      </w:tblGrid>
      <w:tr w:rsidR="001214F5" w:rsidTr="001214F5">
        <w:tc>
          <w:tcPr>
            <w:tcW w:w="3228" w:type="dxa"/>
            <w:shd w:val="clear" w:color="auto" w:fill="D9D9D9" w:themeFill="background1" w:themeFillShade="D9"/>
          </w:tcPr>
          <w:p w:rsidR="001214F5" w:rsidRPr="00D67409" w:rsidRDefault="001214F5" w:rsidP="001214F5">
            <w:pPr>
              <w:rPr>
                <w:rFonts w:ascii="Calibri" w:hAnsi="Calibri"/>
                <w:szCs w:val="22"/>
                <w:lang w:val="en-GB"/>
              </w:rPr>
            </w:pPr>
            <w:r w:rsidRPr="00D67409">
              <w:rPr>
                <w:rFonts w:ascii="Calibri" w:hAnsi="Calibri"/>
                <w:szCs w:val="22"/>
                <w:lang w:val="en-GB"/>
              </w:rPr>
              <w:t>Description</w:t>
            </w:r>
          </w:p>
        </w:tc>
        <w:tc>
          <w:tcPr>
            <w:tcW w:w="5301" w:type="dxa"/>
            <w:shd w:val="clear" w:color="auto" w:fill="D9D9D9" w:themeFill="background1" w:themeFillShade="D9"/>
          </w:tcPr>
          <w:p w:rsidR="001214F5" w:rsidRPr="00D67409" w:rsidRDefault="001214F5" w:rsidP="001214F5">
            <w:pPr>
              <w:rPr>
                <w:rFonts w:ascii="Courier New" w:hAnsi="Courier New" w:cs="Courier New"/>
                <w:szCs w:val="22"/>
                <w:lang w:val="fr-FR"/>
              </w:rPr>
            </w:pPr>
            <w:r w:rsidRPr="00D67409">
              <w:rPr>
                <w:rFonts w:ascii="Calibri" w:hAnsi="Calibri"/>
                <w:szCs w:val="22"/>
                <w:lang w:val="en-GB"/>
              </w:rPr>
              <w:t>Example</w:t>
            </w:r>
          </w:p>
        </w:tc>
      </w:tr>
      <w:tr w:rsidR="001214F5" w:rsidRPr="00DF706F" w:rsidTr="001214F5">
        <w:tc>
          <w:tcPr>
            <w:tcW w:w="3228" w:type="dxa"/>
          </w:tcPr>
          <w:p w:rsidR="001214F5" w:rsidRPr="00D67409" w:rsidRDefault="001214F5" w:rsidP="001214F5">
            <w:pPr>
              <w:rPr>
                <w:rFonts w:ascii="Calibri" w:hAnsi="Calibri"/>
                <w:szCs w:val="22"/>
                <w:lang w:val="en-GB"/>
              </w:rPr>
            </w:pPr>
            <w:proofErr w:type="spellStart"/>
            <w:r w:rsidRPr="00D67409">
              <w:rPr>
                <w:rFonts w:ascii="Calibri" w:hAnsi="Calibri"/>
                <w:szCs w:val="22"/>
                <w:lang w:val="en-GB"/>
              </w:rPr>
              <w:t>a</w:t>
            </w:r>
            <w:proofErr w:type="spellEnd"/>
            <w:r w:rsidRPr="00D67409">
              <w:rPr>
                <w:rFonts w:ascii="Calibri" w:hAnsi="Calibri"/>
                <w:szCs w:val="22"/>
                <w:lang w:val="en-GB"/>
              </w:rPr>
              <w:t xml:space="preserve"> URL directly to your record</w:t>
            </w:r>
          </w:p>
        </w:tc>
        <w:tc>
          <w:tcPr>
            <w:tcW w:w="5301" w:type="dxa"/>
          </w:tcPr>
          <w:p w:rsidR="001214F5" w:rsidRDefault="001214F5" w:rsidP="001214F5">
            <w:pPr>
              <w:autoSpaceDE w:val="0"/>
              <w:autoSpaceDN w:val="0"/>
              <w:rPr>
                <w:rFonts w:ascii="Courier New" w:hAnsi="Courier New" w:cs="Courier New"/>
                <w:sz w:val="20"/>
                <w:szCs w:val="20"/>
                <w:lang w:val="fr-FR"/>
              </w:rPr>
            </w:pPr>
            <w:r w:rsidRPr="003A3974">
              <w:rPr>
                <w:rFonts w:ascii="Courier New" w:hAnsi="Courier New" w:cs="Courier New"/>
                <w:sz w:val="20"/>
                <w:szCs w:val="20"/>
                <w:lang w:val="fr-FR"/>
              </w:rPr>
              <w:t>&lt;URL&gt;</w:t>
            </w:r>
            <w:r w:rsidRPr="001B4BB7">
              <w:rPr>
                <w:rFonts w:ascii="Courier New" w:hAnsi="Courier New" w:cs="Courier New"/>
                <w:sz w:val="20"/>
                <w:szCs w:val="20"/>
                <w:lang w:val="fr-FR"/>
              </w:rPr>
              <w:t>http://isni-m.oclc.nl/DB=1.3/</w:t>
            </w:r>
            <w:r>
              <w:rPr>
                <w:rFonts w:ascii="Courier New" w:hAnsi="Courier New" w:cs="Courier New"/>
                <w:sz w:val="20"/>
                <w:szCs w:val="20"/>
                <w:lang w:val="fr-FR"/>
              </w:rPr>
              <w:t>PPN?P</w:t>
            </w:r>
            <w:r w:rsidRPr="001B4BB7">
              <w:rPr>
                <w:rFonts w:ascii="Courier New" w:hAnsi="Courier New" w:cs="Courier New"/>
                <w:sz w:val="20"/>
                <w:szCs w:val="20"/>
                <w:lang w:val="fr-FR"/>
              </w:rPr>
              <w:t>PN=01261172</w:t>
            </w:r>
            <w:r>
              <w:rPr>
                <w:rFonts w:ascii="Courier New" w:hAnsi="Courier New" w:cs="Courier New"/>
                <w:sz w:val="20"/>
                <w:szCs w:val="20"/>
                <w:lang w:val="fr-FR"/>
              </w:rPr>
              <w:t>92</w:t>
            </w:r>
            <w:r w:rsidRPr="001B4BB7">
              <w:rPr>
                <w:rFonts w:ascii="Courier New" w:hAnsi="Courier New" w:cs="Courier New"/>
                <w:sz w:val="20"/>
                <w:szCs w:val="20"/>
                <w:lang w:val="fr-FR"/>
              </w:rPr>
              <w:t>&lt;/URL</w:t>
            </w:r>
            <w:r w:rsidRPr="003A3974">
              <w:rPr>
                <w:rFonts w:ascii="Courier New" w:hAnsi="Courier New" w:cs="Courier New"/>
                <w:sz w:val="20"/>
                <w:szCs w:val="20"/>
                <w:lang w:val="fr-FR"/>
              </w:rPr>
              <w:t>&gt;</w:t>
            </w:r>
          </w:p>
          <w:p w:rsidR="001214F5" w:rsidRPr="00B03406" w:rsidRDefault="001214F5" w:rsidP="001214F5">
            <w:pPr>
              <w:rPr>
                <w:rFonts w:ascii="Calibri" w:hAnsi="Calibri"/>
                <w:sz w:val="24"/>
                <w:lang w:val="fr-FR"/>
              </w:rPr>
            </w:pPr>
          </w:p>
        </w:tc>
      </w:tr>
      <w:tr w:rsidR="001214F5" w:rsidTr="001214F5">
        <w:tc>
          <w:tcPr>
            <w:tcW w:w="3228" w:type="dxa"/>
          </w:tcPr>
          <w:p w:rsidR="001214F5" w:rsidRPr="00D67409" w:rsidRDefault="001214F5" w:rsidP="001214F5">
            <w:pPr>
              <w:rPr>
                <w:rFonts w:ascii="Calibri" w:hAnsi="Calibri"/>
                <w:szCs w:val="22"/>
                <w:lang w:val="en-GB"/>
              </w:rPr>
            </w:pPr>
            <w:r w:rsidRPr="00D67409">
              <w:rPr>
                <w:rFonts w:ascii="Calibri" w:hAnsi="Calibri"/>
                <w:szCs w:val="22"/>
                <w:lang w:val="en-GB"/>
              </w:rPr>
              <w:t>your identifier</w:t>
            </w:r>
          </w:p>
        </w:tc>
        <w:tc>
          <w:tcPr>
            <w:tcW w:w="5301" w:type="dxa"/>
          </w:tcPr>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&gt;XXXX&lt;/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 xml:space="preserve">&gt;  </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localIdentifier</w:t>
            </w:r>
            <w:proofErr w:type="spellEnd"/>
            <w:r>
              <w:rPr>
                <w:rFonts w:ascii="Courier New" w:hAnsi="Courier New" w:cs="Courier New"/>
                <w:sz w:val="20"/>
                <w:szCs w:val="20"/>
                <w:lang w:val="fr-FR"/>
              </w:rPr>
              <w:t>&gt;275626&lt;/</w:t>
            </w:r>
            <w:proofErr w:type="spellStart"/>
            <w:r>
              <w:rPr>
                <w:rFonts w:ascii="Courier New" w:hAnsi="Courier New" w:cs="Courier New"/>
                <w:sz w:val="20"/>
                <w:szCs w:val="20"/>
                <w:lang w:val="fr-FR"/>
              </w:rPr>
              <w:t>localIdentifier</w:t>
            </w:r>
            <w:proofErr w:type="spellEnd"/>
            <w:r>
              <w:rPr>
                <w:rFonts w:ascii="Courier New" w:hAnsi="Courier New" w:cs="Courier New"/>
                <w:sz w:val="20"/>
                <w:szCs w:val="20"/>
                <w:lang w:val="fr-FR"/>
              </w:rPr>
              <w:t>&gt;</w:t>
            </w:r>
          </w:p>
          <w:p w:rsidR="001214F5" w:rsidRDefault="001214F5" w:rsidP="001214F5">
            <w:pPr>
              <w:rPr>
                <w:rFonts w:ascii="Calibri" w:hAnsi="Calibri"/>
                <w:sz w:val="24"/>
                <w:lang w:val="en-GB"/>
              </w:rPr>
            </w:pPr>
            <w:r>
              <w:rPr>
                <w:rFonts w:ascii="Courier New" w:hAnsi="Courier New" w:cs="Courier New"/>
                <w:sz w:val="20"/>
                <w:szCs w:val="20"/>
                <w:lang w:val="fr-FR"/>
              </w:rPr>
              <w:t xml:space="preserve">  &lt;/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tc>
      </w:tr>
    </w:tbl>
    <w:p w:rsidR="001214F5" w:rsidRDefault="001214F5" w:rsidP="00DF706F">
      <w:pPr>
        <w:rPr>
          <w:lang w:val="en-GB"/>
        </w:rPr>
      </w:pPr>
    </w:p>
    <w:p w:rsidR="00DF706F" w:rsidRDefault="00DF706F" w:rsidP="00DF706F">
      <w:pPr>
        <w:pStyle w:val="Heading2"/>
        <w:rPr>
          <w:rFonts w:asciiTheme="minorHAnsi" w:hAnsiTheme="minorHAnsi" w:cstheme="minorHAnsi"/>
          <w:lang w:val="en-GB"/>
        </w:rPr>
      </w:pPr>
      <w:bookmarkStart w:id="3" w:name="_Toc330218900"/>
      <w:r>
        <w:rPr>
          <w:rFonts w:asciiTheme="minorHAnsi" w:hAnsiTheme="minorHAnsi" w:cstheme="minorHAnsi"/>
          <w:lang w:val="en-GB"/>
        </w:rPr>
        <w:t>Match with a record with suspect status</w:t>
      </w:r>
      <w:bookmarkEnd w:id="3"/>
    </w:p>
    <w:p w:rsidR="00DF706F" w:rsidRP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pacing w:val="0"/>
          <w:sz w:val="20"/>
          <w:szCs w:val="20"/>
          <w:highlight w:val="white"/>
          <w:lang w:val="en-GB" w:eastAsia="zh-CN"/>
        </w:rPr>
        <w:t>&lt;</w:t>
      </w:r>
      <w:proofErr w:type="gramStart"/>
      <w:r w:rsidRPr="00DF706F">
        <w:rPr>
          <w:rFonts w:ascii="Courier New" w:hAnsi="Courier New" w:cs="Courier New"/>
          <w:sz w:val="20"/>
          <w:szCs w:val="20"/>
          <w:lang w:val="fr-FR"/>
        </w:rPr>
        <w:t>record</w:t>
      </w:r>
      <w:proofErr w:type="gram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z w:val="20"/>
          <w:szCs w:val="20"/>
          <w:lang w:val="fr-FR"/>
        </w:rPr>
        <w:t xml:space="preserve">  &lt;URL&gt;http://isni-m.oclc.nl/DB=1.3/PPN?PPN=123877083&lt;/URL&gt;</w:t>
      </w:r>
    </w:p>
    <w:p w:rsidR="00DF706F" w:rsidRP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z w:val="20"/>
          <w:szCs w:val="20"/>
          <w:lang w:val="fr-FR"/>
        </w:rPr>
        <w:t xml:space="preserve">  &lt;</w:t>
      </w:r>
      <w:proofErr w:type="spellStart"/>
      <w:proofErr w:type="gramStart"/>
      <w:r w:rsidRPr="00DF706F">
        <w:rPr>
          <w:rFonts w:ascii="Courier New" w:hAnsi="Courier New" w:cs="Courier New"/>
          <w:sz w:val="20"/>
          <w:szCs w:val="20"/>
          <w:lang w:val="fr-FR"/>
        </w:rPr>
        <w:t>localIdentification</w:t>
      </w:r>
      <w:proofErr w:type="spellEnd"/>
      <w:proofErr w:type="gramEnd"/>
      <w:r w:rsidRPr="00DF706F">
        <w:rPr>
          <w:rFonts w:ascii="Courier New" w:hAnsi="Courier New" w:cs="Courier New"/>
          <w:sz w:val="20"/>
          <w:szCs w:val="20"/>
          <w:lang w:val="fr-FR"/>
        </w:rPr>
        <w:t>&gt;</w:t>
      </w:r>
    </w:p>
    <w:p w:rsidR="00DF706F" w:rsidRPr="00DF706F" w:rsidRDefault="001214F5"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proofErr w:type="gramStart"/>
      <w:r>
        <w:rPr>
          <w:rFonts w:ascii="Courier New" w:hAnsi="Courier New" w:cs="Courier New"/>
          <w:sz w:val="20"/>
          <w:szCs w:val="20"/>
          <w:lang w:val="fr-FR"/>
        </w:rPr>
        <w:t>contributor</w:t>
      </w:r>
      <w:proofErr w:type="spellEnd"/>
      <w:r>
        <w:rPr>
          <w:rFonts w:ascii="Courier New" w:hAnsi="Courier New" w:cs="Courier New"/>
          <w:sz w:val="20"/>
          <w:szCs w:val="20"/>
          <w:lang w:val="fr-FR"/>
        </w:rPr>
        <w:t>&gt;</w:t>
      </w:r>
      <w:proofErr w:type="gramEnd"/>
      <w:r>
        <w:rPr>
          <w:rFonts w:ascii="Courier New" w:hAnsi="Courier New" w:cs="Courier New"/>
          <w:sz w:val="20"/>
          <w:szCs w:val="20"/>
          <w:lang w:val="fr-FR"/>
        </w:rPr>
        <w:t>XXXX</w:t>
      </w:r>
      <w:r w:rsidR="00DF706F" w:rsidRPr="00DF706F">
        <w:rPr>
          <w:rFonts w:ascii="Courier New" w:hAnsi="Courier New" w:cs="Courier New"/>
          <w:sz w:val="20"/>
          <w:szCs w:val="20"/>
          <w:lang w:val="fr-FR"/>
        </w:rPr>
        <w:t>&lt;/</w:t>
      </w:r>
      <w:proofErr w:type="spellStart"/>
      <w:r w:rsidR="00DF706F" w:rsidRPr="00DF706F">
        <w:rPr>
          <w:rFonts w:ascii="Courier New" w:hAnsi="Courier New" w:cs="Courier New"/>
          <w:sz w:val="20"/>
          <w:szCs w:val="20"/>
          <w:lang w:val="fr-FR"/>
        </w:rPr>
        <w:t>contributor</w:t>
      </w:r>
      <w:proofErr w:type="spellEnd"/>
      <w:r w:rsidR="00DF706F"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z w:val="20"/>
          <w:szCs w:val="20"/>
          <w:lang w:val="fr-FR"/>
        </w:rPr>
        <w:t xml:space="preserve">    &lt;</w:t>
      </w:r>
      <w:proofErr w:type="spellStart"/>
      <w:proofErr w:type="gramStart"/>
      <w:r w:rsidRPr="00DF706F">
        <w:rPr>
          <w:rFonts w:ascii="Courier New" w:hAnsi="Courier New" w:cs="Courier New"/>
          <w:sz w:val="20"/>
          <w:szCs w:val="20"/>
          <w:lang w:val="fr-FR"/>
        </w:rPr>
        <w:t>localIdentifier</w:t>
      </w:r>
      <w:proofErr w:type="spellEnd"/>
      <w:r w:rsidRPr="00DF706F">
        <w:rPr>
          <w:rFonts w:ascii="Courier New" w:hAnsi="Courier New" w:cs="Courier New"/>
          <w:sz w:val="20"/>
          <w:szCs w:val="20"/>
          <w:lang w:val="fr-FR"/>
        </w:rPr>
        <w:t>&gt;</w:t>
      </w:r>
      <w:proofErr w:type="gramEnd"/>
      <w:r w:rsidRPr="00DF706F">
        <w:rPr>
          <w:rFonts w:ascii="Courier New" w:hAnsi="Courier New" w:cs="Courier New"/>
          <w:sz w:val="20"/>
          <w:szCs w:val="20"/>
          <w:lang w:val="fr-FR"/>
        </w:rPr>
        <w:t>LI00146833&lt;/</w:t>
      </w:r>
      <w:proofErr w:type="spellStart"/>
      <w:r w:rsidRPr="00DF706F">
        <w:rPr>
          <w:rFonts w:ascii="Courier New" w:hAnsi="Courier New" w:cs="Courier New"/>
          <w:sz w:val="20"/>
          <w:szCs w:val="20"/>
          <w:lang w:val="fr-FR"/>
        </w:rPr>
        <w:t>localIdentifier</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z w:val="20"/>
          <w:szCs w:val="20"/>
          <w:lang w:val="fr-FR"/>
        </w:rPr>
        <w:t xml:space="preserve">  &lt;/</w:t>
      </w:r>
      <w:proofErr w:type="spellStart"/>
      <w:r w:rsidRPr="00DF706F">
        <w:rPr>
          <w:rFonts w:ascii="Courier New" w:hAnsi="Courier New" w:cs="Courier New"/>
          <w:sz w:val="20"/>
          <w:szCs w:val="20"/>
          <w:lang w:val="fr-FR"/>
        </w:rPr>
        <w:t>localIdentification</w:t>
      </w:r>
      <w:proofErr w:type="spellEnd"/>
      <w:r w:rsidRPr="00DF706F">
        <w:rPr>
          <w:rFonts w:ascii="Courier New" w:hAnsi="Courier New" w:cs="Courier New"/>
          <w:sz w:val="20"/>
          <w:szCs w:val="20"/>
          <w:lang w:val="fr-FR"/>
        </w:rPr>
        <w:t>&gt;</w:t>
      </w:r>
    </w:p>
    <w:p w:rsid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matchingData</w:t>
      </w:r>
      <w:proofErr w:type="spellEnd"/>
      <w:proofErr w:type="gram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recipient</w:t>
      </w:r>
      <w:proofErr w:type="spellEnd"/>
      <w:r w:rsidRPr="00DF706F">
        <w:rPr>
          <w:rFonts w:ascii="Courier New" w:hAnsi="Courier New" w:cs="Courier New"/>
          <w:sz w:val="20"/>
          <w:szCs w:val="20"/>
          <w:lang w:val="fr-FR"/>
        </w:rPr>
        <w:t>&gt;</w:t>
      </w:r>
      <w:proofErr w:type="gramEnd"/>
      <w:r w:rsidRPr="00DF706F">
        <w:rPr>
          <w:rFonts w:ascii="Courier New" w:hAnsi="Courier New" w:cs="Courier New"/>
          <w:sz w:val="20"/>
          <w:szCs w:val="20"/>
          <w:lang w:val="fr-FR"/>
        </w:rPr>
        <w:t>ALCS&lt;/</w:t>
      </w:r>
      <w:proofErr w:type="spellStart"/>
      <w:r w:rsidRPr="00DF706F">
        <w:rPr>
          <w:rFonts w:ascii="Courier New" w:hAnsi="Courier New" w:cs="Courier New"/>
          <w:sz w:val="20"/>
          <w:szCs w:val="20"/>
          <w:lang w:val="fr-FR"/>
        </w:rPr>
        <w:t>recipient</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matchDateTime</w:t>
      </w:r>
      <w:proofErr w:type="spellEnd"/>
      <w:r w:rsidRPr="00DF706F">
        <w:rPr>
          <w:rFonts w:ascii="Courier New" w:hAnsi="Courier New" w:cs="Courier New"/>
          <w:sz w:val="20"/>
          <w:szCs w:val="20"/>
          <w:lang w:val="fr-FR"/>
        </w:rPr>
        <w:t>&gt;</w:t>
      </w:r>
      <w:proofErr w:type="gramEnd"/>
      <w:r w:rsidRPr="00DF706F">
        <w:rPr>
          <w:rFonts w:ascii="Courier New" w:hAnsi="Courier New" w:cs="Courier New"/>
          <w:sz w:val="20"/>
          <w:szCs w:val="20"/>
          <w:lang w:val="fr-FR"/>
        </w:rPr>
        <w:t>2012-06-27 22:34:07&lt;/</w:t>
      </w:r>
      <w:proofErr w:type="spellStart"/>
      <w:r w:rsidRPr="00DF706F">
        <w:rPr>
          <w:rFonts w:ascii="Courier New" w:hAnsi="Courier New" w:cs="Courier New"/>
          <w:sz w:val="20"/>
          <w:szCs w:val="20"/>
          <w:lang w:val="fr-FR"/>
        </w:rPr>
        <w:t>matchDateTime</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matchString</w:t>
      </w:r>
      <w:proofErr w:type="spellEnd"/>
      <w:r w:rsidRPr="00DF706F">
        <w:rPr>
          <w:rFonts w:ascii="Courier New" w:hAnsi="Courier New" w:cs="Courier New"/>
          <w:sz w:val="20"/>
          <w:szCs w:val="20"/>
          <w:lang w:val="fr-FR"/>
        </w:rPr>
        <w:t>&gt;</w:t>
      </w:r>
      <w:proofErr w:type="spellStart"/>
      <w:proofErr w:type="gramEnd"/>
      <w:r w:rsidRPr="00DF706F">
        <w:rPr>
          <w:rFonts w:ascii="Courier New" w:hAnsi="Courier New" w:cs="Courier New"/>
          <w:sz w:val="20"/>
          <w:szCs w:val="20"/>
          <w:lang w:val="fr-FR"/>
        </w:rPr>
        <w:t>dalziel</w:t>
      </w:r>
      <w:proofErr w:type="spellEnd"/>
      <w:r w:rsidRPr="00DF706F">
        <w:rPr>
          <w:rFonts w:ascii="Courier New" w:hAnsi="Courier New" w:cs="Courier New"/>
          <w:sz w:val="20"/>
          <w:szCs w:val="20"/>
          <w:lang w:val="fr-FR"/>
        </w:rPr>
        <w:t xml:space="preserve"> and </w:t>
      </w:r>
      <w:proofErr w:type="spellStart"/>
      <w:r w:rsidRPr="00DF706F">
        <w:rPr>
          <w:rFonts w:ascii="Courier New" w:hAnsi="Courier New" w:cs="Courier New"/>
          <w:sz w:val="20"/>
          <w:szCs w:val="20"/>
          <w:lang w:val="fr-FR"/>
        </w:rPr>
        <w:t>pascoe</w:t>
      </w:r>
      <w:proofErr w:type="spellEnd"/>
      <w:r w:rsidRPr="00DF706F">
        <w:rPr>
          <w:rFonts w:ascii="Courier New" w:hAnsi="Courier New" w:cs="Courier New"/>
          <w:sz w:val="20"/>
          <w:szCs w:val="20"/>
          <w:lang w:val="fr-FR"/>
        </w:rPr>
        <w:t>&lt;/</w:t>
      </w:r>
      <w:proofErr w:type="spellStart"/>
      <w:r w:rsidRPr="00DF706F">
        <w:rPr>
          <w:rFonts w:ascii="Courier New" w:hAnsi="Courier New" w:cs="Courier New"/>
          <w:sz w:val="20"/>
          <w:szCs w:val="20"/>
          <w:lang w:val="fr-FR"/>
        </w:rPr>
        <w:t>matchString</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matchType</w:t>
      </w:r>
      <w:proofErr w:type="spellEnd"/>
      <w:r w:rsidRPr="00DF706F">
        <w:rPr>
          <w:rFonts w:ascii="Courier New" w:hAnsi="Courier New" w:cs="Courier New"/>
          <w:sz w:val="20"/>
          <w:szCs w:val="20"/>
          <w:lang w:val="fr-FR"/>
        </w:rPr>
        <w:t>&gt;</w:t>
      </w:r>
      <w:proofErr w:type="spellStart"/>
      <w:proofErr w:type="gramEnd"/>
      <w:r w:rsidRPr="00DF706F">
        <w:rPr>
          <w:rFonts w:ascii="Courier New" w:hAnsi="Courier New" w:cs="Courier New"/>
          <w:sz w:val="20"/>
          <w:szCs w:val="20"/>
          <w:lang w:val="fr-FR"/>
        </w:rPr>
        <w:t>title</w:t>
      </w:r>
      <w:proofErr w:type="spellEnd"/>
      <w:r w:rsidRPr="00DF706F">
        <w:rPr>
          <w:rFonts w:ascii="Courier New" w:hAnsi="Courier New" w:cs="Courier New"/>
          <w:sz w:val="20"/>
          <w:szCs w:val="20"/>
          <w:lang w:val="fr-FR"/>
        </w:rPr>
        <w:t>&lt;/</w:t>
      </w:r>
      <w:proofErr w:type="spellStart"/>
      <w:r w:rsidRPr="00DF706F">
        <w:rPr>
          <w:rFonts w:ascii="Courier New" w:hAnsi="Courier New" w:cs="Courier New"/>
          <w:sz w:val="20"/>
          <w:szCs w:val="20"/>
          <w:lang w:val="fr-FR"/>
        </w:rPr>
        <w:t>matchType</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matchScore</w:t>
      </w:r>
      <w:proofErr w:type="spellEnd"/>
      <w:r w:rsidRPr="00DF706F">
        <w:rPr>
          <w:rFonts w:ascii="Courier New" w:hAnsi="Courier New" w:cs="Courier New"/>
          <w:sz w:val="20"/>
          <w:szCs w:val="20"/>
          <w:lang w:val="fr-FR"/>
        </w:rPr>
        <w:t>&gt;</w:t>
      </w:r>
      <w:proofErr w:type="gramEnd"/>
      <w:r w:rsidRPr="00DF706F">
        <w:rPr>
          <w:rFonts w:ascii="Courier New" w:hAnsi="Courier New" w:cs="Courier New"/>
          <w:sz w:val="20"/>
          <w:szCs w:val="20"/>
          <w:lang w:val="fr-FR"/>
        </w:rPr>
        <w:t>1.000000 &lt;/</w:t>
      </w:r>
      <w:proofErr w:type="spellStart"/>
      <w:r w:rsidRPr="00DF706F">
        <w:rPr>
          <w:rFonts w:ascii="Courier New" w:hAnsi="Courier New" w:cs="Courier New"/>
          <w:sz w:val="20"/>
          <w:szCs w:val="20"/>
          <w:lang w:val="fr-FR"/>
        </w:rPr>
        <w:t>matchScore</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totalScore</w:t>
      </w:r>
      <w:proofErr w:type="spellEnd"/>
      <w:r w:rsidRPr="00DF706F">
        <w:rPr>
          <w:rFonts w:ascii="Courier New" w:hAnsi="Courier New" w:cs="Courier New"/>
          <w:sz w:val="20"/>
          <w:szCs w:val="20"/>
          <w:lang w:val="fr-FR"/>
        </w:rPr>
        <w:t>&gt;</w:t>
      </w:r>
      <w:proofErr w:type="gramEnd"/>
      <w:r w:rsidRPr="00DF706F">
        <w:rPr>
          <w:rFonts w:ascii="Courier New" w:hAnsi="Courier New" w:cs="Courier New"/>
          <w:sz w:val="20"/>
          <w:szCs w:val="20"/>
          <w:lang w:val="fr-FR"/>
        </w:rPr>
        <w:t>1.000000&lt;/</w:t>
      </w:r>
      <w:proofErr w:type="spellStart"/>
      <w:r w:rsidRPr="00DF706F">
        <w:rPr>
          <w:rFonts w:ascii="Courier New" w:hAnsi="Courier New" w:cs="Courier New"/>
          <w:sz w:val="20"/>
          <w:szCs w:val="20"/>
          <w:lang w:val="fr-FR"/>
        </w:rPr>
        <w:t>totalScore</w:t>
      </w:r>
      <w:proofErr w:type="spellEnd"/>
      <w:r w:rsidRPr="00DF706F">
        <w:rPr>
          <w:rFonts w:ascii="Courier New" w:hAnsi="Courier New" w:cs="Courier New"/>
          <w:sz w:val="20"/>
          <w:szCs w:val="20"/>
          <w:lang w:val="fr-FR"/>
        </w:rPr>
        <w:t>&gt;</w:t>
      </w:r>
    </w:p>
    <w:p w:rsidR="00DF706F" w:rsidRPr="00DF706F" w:rsidRDefault="00DF706F" w:rsidP="00DF706F">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DF706F">
        <w:rPr>
          <w:rFonts w:ascii="Courier New" w:hAnsi="Courier New" w:cs="Courier New"/>
          <w:sz w:val="20"/>
          <w:szCs w:val="20"/>
          <w:lang w:val="fr-FR"/>
        </w:rPr>
        <w:t>&lt;/</w:t>
      </w:r>
      <w:proofErr w:type="spellStart"/>
      <w:proofErr w:type="gramStart"/>
      <w:r w:rsidRPr="00DF706F">
        <w:rPr>
          <w:rFonts w:ascii="Courier New" w:hAnsi="Courier New" w:cs="Courier New"/>
          <w:sz w:val="20"/>
          <w:szCs w:val="20"/>
          <w:lang w:val="fr-FR"/>
        </w:rPr>
        <w:t>matchingData</w:t>
      </w:r>
      <w:proofErr w:type="spellEnd"/>
      <w:proofErr w:type="gramEnd"/>
      <w:r w:rsidRPr="00DF706F">
        <w:rPr>
          <w:rFonts w:ascii="Courier New" w:hAnsi="Courier New" w:cs="Courier New"/>
          <w:sz w:val="20"/>
          <w:szCs w:val="20"/>
          <w:lang w:val="fr-FR"/>
        </w:rPr>
        <w:t>&gt;</w:t>
      </w:r>
    </w:p>
    <w:p w:rsidR="00DF706F" w:rsidRDefault="00DF706F" w:rsidP="00DF706F">
      <w:pPr>
        <w:autoSpaceDE w:val="0"/>
        <w:autoSpaceDN w:val="0"/>
        <w:rPr>
          <w:rFonts w:ascii="Courier New" w:hAnsi="Courier New" w:cs="Courier New"/>
          <w:sz w:val="20"/>
          <w:szCs w:val="20"/>
          <w:lang w:val="fr-FR"/>
        </w:rPr>
      </w:pPr>
      <w:r w:rsidRPr="00DF706F">
        <w:rPr>
          <w:rFonts w:ascii="Courier New" w:hAnsi="Courier New" w:cs="Courier New"/>
          <w:sz w:val="20"/>
          <w:szCs w:val="20"/>
          <w:lang w:val="fr-FR"/>
        </w:rPr>
        <w:t>&lt;/</w:t>
      </w:r>
      <w:proofErr w:type="gramStart"/>
      <w:r w:rsidRPr="00DF706F">
        <w:rPr>
          <w:rFonts w:ascii="Courier New" w:hAnsi="Courier New" w:cs="Courier New"/>
          <w:sz w:val="20"/>
          <w:szCs w:val="20"/>
          <w:lang w:val="fr-FR"/>
        </w:rPr>
        <w:t>record</w:t>
      </w:r>
      <w:proofErr w:type="gramEnd"/>
      <w:r w:rsidRPr="00DF706F">
        <w:rPr>
          <w:rFonts w:ascii="Courier New" w:hAnsi="Courier New" w:cs="Courier New"/>
          <w:sz w:val="20"/>
          <w:szCs w:val="20"/>
          <w:lang w:val="fr-FR"/>
        </w:rPr>
        <w:t>&gt;</w:t>
      </w:r>
    </w:p>
    <w:p w:rsidR="00DF706F" w:rsidRDefault="00DF706F" w:rsidP="00DF706F">
      <w:pPr>
        <w:autoSpaceDE w:val="0"/>
        <w:autoSpaceDN w:val="0"/>
        <w:rPr>
          <w:rFonts w:ascii="Courier New" w:hAnsi="Courier New" w:cs="Courier New"/>
          <w:sz w:val="20"/>
          <w:szCs w:val="20"/>
          <w:lang w:val="fr-FR"/>
        </w:rPr>
      </w:pPr>
    </w:p>
    <w:p w:rsidR="00DF706F" w:rsidRPr="001214F5" w:rsidRDefault="00DF706F" w:rsidP="00DF706F">
      <w:pPr>
        <w:autoSpaceDE w:val="0"/>
        <w:autoSpaceDN w:val="0"/>
        <w:rPr>
          <w:rFonts w:ascii="Calibri" w:hAnsi="Calibri"/>
          <w:szCs w:val="22"/>
          <w:lang w:val="en-GB"/>
        </w:rPr>
      </w:pPr>
      <w:r w:rsidRPr="001214F5">
        <w:rPr>
          <w:rFonts w:ascii="Calibri" w:hAnsi="Calibri"/>
          <w:szCs w:val="22"/>
          <w:lang w:val="en-GB"/>
        </w:rPr>
        <w:t xml:space="preserve">When your data has matched with a record on file with suspect status, the information given is the same as for </w:t>
      </w:r>
      <w:r w:rsidR="001214F5" w:rsidRPr="001214F5">
        <w:rPr>
          <w:rFonts w:ascii="Calibri" w:hAnsi="Calibri"/>
          <w:szCs w:val="22"/>
          <w:lang w:val="en-GB"/>
        </w:rPr>
        <w:t>ISNI assignment except that no ISNI is included.  Once the error in the ISNI record is resolved, an ISNI will be assigned and you will receive it via the regular ISNI notification system.</w:t>
      </w:r>
    </w:p>
    <w:p w:rsidR="003A3974" w:rsidRPr="00DF706F" w:rsidRDefault="003A3974" w:rsidP="00DF706F">
      <w:pPr>
        <w:pStyle w:val="Heading2"/>
        <w:rPr>
          <w:rFonts w:asciiTheme="minorHAnsi" w:hAnsiTheme="minorHAnsi" w:cstheme="minorHAnsi"/>
          <w:lang w:val="en-GB"/>
        </w:rPr>
      </w:pPr>
      <w:bookmarkStart w:id="4" w:name="_Toc330218901"/>
      <w:r w:rsidRPr="00DF706F">
        <w:rPr>
          <w:rFonts w:asciiTheme="minorHAnsi" w:hAnsiTheme="minorHAnsi" w:cstheme="minorHAnsi"/>
          <w:lang w:val="en-GB"/>
        </w:rPr>
        <w:lastRenderedPageBreak/>
        <w:t>Possible duplicates</w:t>
      </w:r>
      <w:bookmarkEnd w:id="4"/>
    </w:p>
    <w:p w:rsidR="003A3974" w:rsidRPr="003A3974" w:rsidRDefault="003A3974" w:rsidP="003A3974">
      <w:pPr>
        <w:rPr>
          <w:rFonts w:ascii="Courier New" w:hAnsi="Courier New" w:cs="Courier New"/>
          <w:sz w:val="20"/>
          <w:szCs w:val="20"/>
          <w:lang w:val="fr-FR"/>
        </w:rPr>
      </w:pPr>
    </w:p>
    <w:p w:rsidR="001214F5" w:rsidRDefault="001214F5" w:rsidP="001214F5">
      <w:pPr>
        <w:autoSpaceDE w:val="0"/>
        <w:autoSpaceDN w:val="0"/>
        <w:rPr>
          <w:rFonts w:ascii="Courier New" w:hAnsi="Courier New" w:cs="Courier New"/>
          <w:sz w:val="20"/>
          <w:szCs w:val="20"/>
          <w:lang w:val="fr-FR"/>
        </w:rPr>
      </w:pPr>
      <w:r w:rsidRPr="001214F5">
        <w:rPr>
          <w:rFonts w:ascii="Courier New" w:hAnsi="Courier New" w:cs="Courier New"/>
          <w:sz w:val="20"/>
          <w:szCs w:val="20"/>
          <w:lang w:val="fr-FR"/>
        </w:rPr>
        <w:t>&lt;</w:t>
      </w:r>
      <w:proofErr w:type="gramStart"/>
      <w:r w:rsidRPr="001214F5">
        <w:rPr>
          <w:rFonts w:ascii="Courier New" w:hAnsi="Courier New" w:cs="Courier New"/>
          <w:sz w:val="20"/>
          <w:szCs w:val="20"/>
          <w:lang w:val="fr-FR"/>
        </w:rPr>
        <w:t>record</w:t>
      </w:r>
      <w:proofErr w:type="gram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&lt;URL&gt;http://isni-m.oclc.nl/DB=1.3/PPN?PPN=136314570&lt;/URL&gt;</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localIdentification</w:t>
      </w:r>
      <w:proofErr w:type="spellEnd"/>
      <w:proofErr w:type="gram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&lt;</w:t>
      </w:r>
      <w:proofErr w:type="spellStart"/>
      <w:proofErr w:type="gramStart"/>
      <w:r>
        <w:rPr>
          <w:rFonts w:ascii="Courier New" w:hAnsi="Courier New" w:cs="Courier New"/>
          <w:sz w:val="20"/>
          <w:szCs w:val="20"/>
          <w:lang w:val="fr-FR"/>
        </w:rPr>
        <w:t>contributor</w:t>
      </w:r>
      <w:proofErr w:type="spellEnd"/>
      <w:r>
        <w:rPr>
          <w:rFonts w:ascii="Courier New" w:hAnsi="Courier New" w:cs="Courier New"/>
          <w:sz w:val="20"/>
          <w:szCs w:val="20"/>
          <w:lang w:val="fr-FR"/>
        </w:rPr>
        <w:t>&gt;</w:t>
      </w:r>
      <w:proofErr w:type="gramEnd"/>
      <w:r>
        <w:rPr>
          <w:rFonts w:ascii="Courier New" w:hAnsi="Courier New" w:cs="Courier New"/>
          <w:sz w:val="20"/>
          <w:szCs w:val="20"/>
          <w:lang w:val="fr-FR"/>
        </w:rPr>
        <w:t>XXXX</w:t>
      </w:r>
      <w:r w:rsidRPr="001214F5">
        <w:rPr>
          <w:rFonts w:ascii="Courier New" w:hAnsi="Courier New" w:cs="Courier New"/>
          <w:sz w:val="20"/>
          <w:szCs w:val="20"/>
          <w:lang w:val="fr-FR"/>
        </w:rPr>
        <w:t>&lt;/</w:t>
      </w:r>
      <w:proofErr w:type="spellStart"/>
      <w:r w:rsidRPr="001214F5">
        <w:rPr>
          <w:rFonts w:ascii="Courier New" w:hAnsi="Courier New" w:cs="Courier New"/>
          <w:sz w:val="20"/>
          <w:szCs w:val="20"/>
          <w:lang w:val="fr-FR"/>
        </w:rPr>
        <w:t>contributor</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localIdentifier</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LI00132526&lt;/</w:t>
      </w:r>
      <w:proofErr w:type="spellStart"/>
      <w:r w:rsidRPr="001214F5">
        <w:rPr>
          <w:rFonts w:ascii="Courier New" w:hAnsi="Courier New" w:cs="Courier New"/>
          <w:sz w:val="20"/>
          <w:szCs w:val="20"/>
          <w:lang w:val="fr-FR"/>
        </w:rPr>
        <w:t>localIdentifier</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localIdentification</w:t>
      </w:r>
      <w:proofErr w:type="spellEnd"/>
      <w:proofErr w:type="gramEnd"/>
      <w:r w:rsidRPr="001214F5">
        <w:rPr>
          <w:rFonts w:ascii="Courier New" w:hAnsi="Courier New" w:cs="Courier New"/>
          <w:sz w:val="20"/>
          <w:szCs w:val="20"/>
          <w:lang w:val="fr-FR"/>
        </w:rPr>
        <w:t>&gt;</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possibleDuplicates</w:t>
      </w:r>
      <w:proofErr w:type="spellEnd"/>
      <w:proofErr w:type="gram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gramStart"/>
      <w:r w:rsidRPr="001214F5">
        <w:rPr>
          <w:rFonts w:ascii="Courier New" w:hAnsi="Courier New" w:cs="Courier New"/>
          <w:sz w:val="20"/>
          <w:szCs w:val="20"/>
          <w:lang w:val="fr-FR"/>
        </w:rPr>
        <w:t>source&gt;</w:t>
      </w:r>
      <w:proofErr w:type="gramEnd"/>
      <w:r w:rsidRPr="001214F5">
        <w:rPr>
          <w:rFonts w:ascii="Courier New" w:hAnsi="Courier New" w:cs="Courier New"/>
          <w:sz w:val="20"/>
          <w:szCs w:val="20"/>
          <w:lang w:val="fr-FR"/>
        </w:rPr>
        <w:t>CEDA#PERSON&lt;/source&gt;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decision</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P&lt;/</w:t>
      </w:r>
      <w:proofErr w:type="spellStart"/>
      <w:r w:rsidRPr="001214F5">
        <w:rPr>
          <w:rFonts w:ascii="Courier New" w:hAnsi="Courier New" w:cs="Courier New"/>
          <w:sz w:val="20"/>
          <w:szCs w:val="20"/>
          <w:lang w:val="fr-FR"/>
        </w:rPr>
        <w:t>decision</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matchScore</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84.727&lt;/</w:t>
      </w:r>
      <w:proofErr w:type="spellStart"/>
      <w:r w:rsidRPr="001214F5">
        <w:rPr>
          <w:rFonts w:ascii="Courier New" w:hAnsi="Courier New" w:cs="Courier New"/>
          <w:sz w:val="20"/>
          <w:szCs w:val="20"/>
          <w:lang w:val="fr-FR"/>
        </w:rPr>
        <w:t>matchScore</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&lt;url&gt;http://isni-m.oclc.nl/DB=1.3/PPN?PPN=110310810&lt;/url&gt;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possibleDuplicates</w:t>
      </w:r>
      <w:proofErr w:type="spellEnd"/>
      <w:proofErr w:type="gramEnd"/>
      <w:r w:rsidRPr="001214F5">
        <w:rPr>
          <w:rFonts w:ascii="Courier New" w:hAnsi="Courier New" w:cs="Courier New"/>
          <w:sz w:val="20"/>
          <w:szCs w:val="20"/>
          <w:lang w:val="fr-FR"/>
        </w:rPr>
        <w:t>&gt;</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matchingData</w:t>
      </w:r>
      <w:proofErr w:type="spellEnd"/>
      <w:proofErr w:type="gram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recipient</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VIAF&lt;/</w:t>
      </w:r>
      <w:proofErr w:type="spellStart"/>
      <w:r w:rsidRPr="001214F5">
        <w:rPr>
          <w:rFonts w:ascii="Courier New" w:hAnsi="Courier New" w:cs="Courier New"/>
          <w:sz w:val="20"/>
          <w:szCs w:val="20"/>
          <w:lang w:val="fr-FR"/>
        </w:rPr>
        <w:t>recipient</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matchDateTime</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2012-06-27 21:11:08&lt;/</w:t>
      </w:r>
      <w:proofErr w:type="spellStart"/>
      <w:r w:rsidRPr="001214F5">
        <w:rPr>
          <w:rFonts w:ascii="Courier New" w:hAnsi="Courier New" w:cs="Courier New"/>
          <w:sz w:val="20"/>
          <w:szCs w:val="20"/>
          <w:lang w:val="fr-FR"/>
        </w:rPr>
        <w:t>matchDateTime</w:t>
      </w:r>
      <w:proofErr w:type="spellEnd"/>
      <w:r w:rsidRPr="001214F5">
        <w:rPr>
          <w:rFonts w:ascii="Courier New" w:hAnsi="Courier New" w:cs="Courier New"/>
          <w:sz w:val="20"/>
          <w:szCs w:val="20"/>
          <w:lang w:val="fr-FR"/>
        </w:rPr>
        <w:t>&gt;</w:t>
      </w:r>
    </w:p>
    <w:p w:rsid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matchString</w:t>
      </w:r>
      <w:proofErr w:type="spellEnd"/>
      <w:r w:rsidRPr="001214F5">
        <w:rPr>
          <w:rFonts w:ascii="Courier New" w:hAnsi="Courier New" w:cs="Courier New"/>
          <w:sz w:val="20"/>
          <w:szCs w:val="20"/>
          <w:lang w:val="fr-FR"/>
        </w:rPr>
        <w:t>&gt;</w:t>
      </w:r>
      <w:proofErr w:type="spellStart"/>
      <w:proofErr w:type="gramEnd"/>
      <w:r w:rsidRPr="001214F5">
        <w:rPr>
          <w:rFonts w:ascii="Courier New" w:hAnsi="Courier New" w:cs="Courier New"/>
          <w:sz w:val="20"/>
          <w:szCs w:val="20"/>
          <w:lang w:val="fr-FR"/>
        </w:rPr>
        <w:t>johann</w:t>
      </w:r>
      <w:proofErr w:type="spellEnd"/>
      <w:r w:rsidRPr="001214F5">
        <w:rPr>
          <w:rFonts w:ascii="Courier New" w:hAnsi="Courier New" w:cs="Courier New"/>
          <w:sz w:val="20"/>
          <w:szCs w:val="20"/>
          <w:lang w:val="fr-FR"/>
        </w:rPr>
        <w:t xml:space="preserve"> </w:t>
      </w:r>
      <w:proofErr w:type="spellStart"/>
      <w:r w:rsidRPr="001214F5">
        <w:rPr>
          <w:rFonts w:ascii="Courier New" w:hAnsi="Courier New" w:cs="Courier New"/>
          <w:sz w:val="20"/>
          <w:szCs w:val="20"/>
          <w:lang w:val="fr-FR"/>
        </w:rPr>
        <w:t>sebastian</w:t>
      </w:r>
      <w:proofErr w:type="spellEnd"/>
      <w:r w:rsidRPr="001214F5">
        <w:rPr>
          <w:rFonts w:ascii="Courier New" w:hAnsi="Courier New" w:cs="Courier New"/>
          <w:sz w:val="20"/>
          <w:szCs w:val="20"/>
          <w:lang w:val="fr-FR"/>
        </w:rPr>
        <w:t xml:space="preserve"> </w:t>
      </w:r>
      <w:proofErr w:type="spellStart"/>
      <w:r w:rsidRPr="001214F5">
        <w:rPr>
          <w:rFonts w:ascii="Courier New" w:hAnsi="Courier New" w:cs="Courier New"/>
          <w:sz w:val="20"/>
          <w:szCs w:val="20"/>
          <w:lang w:val="fr-FR"/>
        </w:rPr>
        <w:t>bach</w:t>
      </w:r>
      <w:proofErr w:type="spellEnd"/>
      <w:r w:rsidRPr="001214F5">
        <w:rPr>
          <w:rFonts w:ascii="Courier New" w:hAnsi="Courier New" w:cs="Courier New"/>
          <w:sz w:val="20"/>
          <w:szCs w:val="20"/>
          <w:lang w:val="fr-FR"/>
        </w:rPr>
        <w:t xml:space="preserve"> </w:t>
      </w:r>
      <w:proofErr w:type="spellStart"/>
      <w:r w:rsidRPr="001214F5">
        <w:rPr>
          <w:rFonts w:ascii="Courier New" w:hAnsi="Courier New" w:cs="Courier New"/>
          <w:sz w:val="20"/>
          <w:szCs w:val="20"/>
          <w:lang w:val="fr-FR"/>
        </w:rPr>
        <w:t>und</w:t>
      </w:r>
      <w:proofErr w:type="spellEnd"/>
      <w:r w:rsidRPr="001214F5">
        <w:rPr>
          <w:rFonts w:ascii="Courier New" w:hAnsi="Courier New" w:cs="Courier New"/>
          <w:sz w:val="20"/>
          <w:szCs w:val="20"/>
          <w:lang w:val="fr-FR"/>
        </w:rPr>
        <w:t xml:space="preserve"> </w:t>
      </w:r>
      <w:proofErr w:type="spellStart"/>
      <w:r w:rsidRPr="001214F5">
        <w:rPr>
          <w:rFonts w:ascii="Courier New" w:hAnsi="Courier New" w:cs="Courier New"/>
          <w:sz w:val="20"/>
          <w:szCs w:val="20"/>
          <w:lang w:val="fr-FR"/>
        </w:rPr>
        <w:t>das</w:t>
      </w:r>
      <w:proofErr w:type="spellEnd"/>
      <w:r w:rsidRPr="001214F5">
        <w:rPr>
          <w:rFonts w:ascii="Courier New" w:hAnsi="Courier New" w:cs="Courier New"/>
          <w:sz w:val="20"/>
          <w:szCs w:val="20"/>
          <w:lang w:val="fr-FR"/>
        </w:rPr>
        <w:t xml:space="preserve"> </w:t>
      </w:r>
      <w:proofErr w:type="spellStart"/>
      <w:r w:rsidRPr="001214F5">
        <w:rPr>
          <w:rFonts w:ascii="Courier New" w:hAnsi="Courier New" w:cs="Courier New"/>
          <w:sz w:val="20"/>
          <w:szCs w:val="20"/>
          <w:lang w:val="fr-FR"/>
        </w:rPr>
        <w:t>leipziger</w:t>
      </w:r>
      <w:proofErr w:type="spellEnd"/>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proofErr w:type="spellStart"/>
      <w:proofErr w:type="gramStart"/>
      <w:r w:rsidRPr="001214F5">
        <w:rPr>
          <w:rFonts w:ascii="Courier New" w:hAnsi="Courier New" w:cs="Courier New"/>
          <w:sz w:val="20"/>
          <w:szCs w:val="20"/>
          <w:lang w:val="fr-FR"/>
        </w:rPr>
        <w:t>gottesdienstliche</w:t>
      </w:r>
      <w:proofErr w:type="spellEnd"/>
      <w:proofErr w:type="gramEnd"/>
      <w:r w:rsidRPr="001214F5">
        <w:rPr>
          <w:rFonts w:ascii="Courier New" w:hAnsi="Courier New" w:cs="Courier New"/>
          <w:sz w:val="20"/>
          <w:szCs w:val="20"/>
          <w:lang w:val="fr-FR"/>
        </w:rPr>
        <w:t xml:space="preserve"> leben seiner </w:t>
      </w:r>
      <w:proofErr w:type="spellStart"/>
      <w:r w:rsidRPr="001214F5">
        <w:rPr>
          <w:rFonts w:ascii="Courier New" w:hAnsi="Courier New" w:cs="Courier New"/>
          <w:sz w:val="20"/>
          <w:szCs w:val="20"/>
          <w:lang w:val="fr-FR"/>
        </w:rPr>
        <w:t>zeit</w:t>
      </w:r>
      <w:proofErr w:type="spellEnd"/>
      <w:r w:rsidRPr="001214F5">
        <w:rPr>
          <w:rFonts w:ascii="Courier New" w:hAnsi="Courier New" w:cs="Courier New"/>
          <w:sz w:val="20"/>
          <w:szCs w:val="20"/>
          <w:lang w:val="fr-FR"/>
        </w:rPr>
        <w:t>&lt;/</w:t>
      </w:r>
      <w:proofErr w:type="spellStart"/>
      <w:r w:rsidRPr="001214F5">
        <w:rPr>
          <w:rFonts w:ascii="Courier New" w:hAnsi="Courier New" w:cs="Courier New"/>
          <w:sz w:val="20"/>
          <w:szCs w:val="20"/>
          <w:lang w:val="fr-FR"/>
        </w:rPr>
        <w:t>matchString</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matchType</w:t>
      </w:r>
      <w:proofErr w:type="spellEnd"/>
      <w:r w:rsidRPr="001214F5">
        <w:rPr>
          <w:rFonts w:ascii="Courier New" w:hAnsi="Courier New" w:cs="Courier New"/>
          <w:sz w:val="20"/>
          <w:szCs w:val="20"/>
          <w:lang w:val="fr-FR"/>
        </w:rPr>
        <w:t>&gt;</w:t>
      </w:r>
      <w:proofErr w:type="spellStart"/>
      <w:proofErr w:type="gramEnd"/>
      <w:r w:rsidRPr="001214F5">
        <w:rPr>
          <w:rFonts w:ascii="Courier New" w:hAnsi="Courier New" w:cs="Courier New"/>
          <w:sz w:val="20"/>
          <w:szCs w:val="20"/>
          <w:lang w:val="fr-FR"/>
        </w:rPr>
        <w:t>title</w:t>
      </w:r>
      <w:proofErr w:type="spellEnd"/>
      <w:r w:rsidRPr="001214F5">
        <w:rPr>
          <w:rFonts w:ascii="Courier New" w:hAnsi="Courier New" w:cs="Courier New"/>
          <w:sz w:val="20"/>
          <w:szCs w:val="20"/>
          <w:lang w:val="fr-FR"/>
        </w:rPr>
        <w:t>&lt;/</w:t>
      </w:r>
      <w:proofErr w:type="spellStart"/>
      <w:r w:rsidRPr="001214F5">
        <w:rPr>
          <w:rFonts w:ascii="Courier New" w:hAnsi="Courier New" w:cs="Courier New"/>
          <w:sz w:val="20"/>
          <w:szCs w:val="20"/>
          <w:lang w:val="fr-FR"/>
        </w:rPr>
        <w:t>matchType</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matchScore</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0.862520 &lt;/</w:t>
      </w:r>
      <w:proofErr w:type="spellStart"/>
      <w:r w:rsidRPr="001214F5">
        <w:rPr>
          <w:rFonts w:ascii="Courier New" w:hAnsi="Courier New" w:cs="Courier New"/>
          <w:sz w:val="20"/>
          <w:szCs w:val="20"/>
          <w:lang w:val="fr-FR"/>
        </w:rPr>
        <w:t>matchScore</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totalScore</w:t>
      </w:r>
      <w:proofErr w:type="spellEnd"/>
      <w:r w:rsidRPr="001214F5">
        <w:rPr>
          <w:rFonts w:ascii="Courier New" w:hAnsi="Courier New" w:cs="Courier New"/>
          <w:sz w:val="20"/>
          <w:szCs w:val="20"/>
          <w:lang w:val="fr-FR"/>
        </w:rPr>
        <w:t>&gt;</w:t>
      </w:r>
      <w:proofErr w:type="gramEnd"/>
      <w:r w:rsidRPr="001214F5">
        <w:rPr>
          <w:rFonts w:ascii="Courier New" w:hAnsi="Courier New" w:cs="Courier New"/>
          <w:sz w:val="20"/>
          <w:szCs w:val="20"/>
          <w:lang w:val="fr-FR"/>
        </w:rPr>
        <w:t>0.860606&lt;/</w:t>
      </w:r>
      <w:proofErr w:type="spellStart"/>
      <w:r w:rsidRPr="001214F5">
        <w:rPr>
          <w:rFonts w:ascii="Courier New" w:hAnsi="Courier New" w:cs="Courier New"/>
          <w:sz w:val="20"/>
          <w:szCs w:val="20"/>
          <w:lang w:val="fr-FR"/>
        </w:rPr>
        <w:t>totalScore</w:t>
      </w:r>
      <w:proofErr w:type="spellEnd"/>
      <w:r w:rsidRPr="001214F5">
        <w:rPr>
          <w:rFonts w:ascii="Courier New" w:hAnsi="Courier New" w:cs="Courier New"/>
          <w:sz w:val="20"/>
          <w:szCs w:val="20"/>
          <w:lang w:val="fr-FR"/>
        </w:rPr>
        <w:t>&gt;</w:t>
      </w:r>
    </w:p>
    <w:p w:rsidR="001214F5" w:rsidRPr="001214F5" w:rsidRDefault="001214F5" w:rsidP="001214F5">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1214F5">
        <w:rPr>
          <w:rFonts w:ascii="Courier New" w:hAnsi="Courier New" w:cs="Courier New"/>
          <w:sz w:val="20"/>
          <w:szCs w:val="20"/>
          <w:lang w:val="fr-FR"/>
        </w:rPr>
        <w:t>&lt;/</w:t>
      </w:r>
      <w:proofErr w:type="spellStart"/>
      <w:proofErr w:type="gramStart"/>
      <w:r w:rsidRPr="001214F5">
        <w:rPr>
          <w:rFonts w:ascii="Courier New" w:hAnsi="Courier New" w:cs="Courier New"/>
          <w:sz w:val="20"/>
          <w:szCs w:val="20"/>
          <w:lang w:val="fr-FR"/>
        </w:rPr>
        <w:t>matchingData</w:t>
      </w:r>
      <w:proofErr w:type="spellEnd"/>
      <w:proofErr w:type="gramEnd"/>
      <w:r w:rsidRPr="001214F5">
        <w:rPr>
          <w:rFonts w:ascii="Courier New" w:hAnsi="Courier New" w:cs="Courier New"/>
          <w:sz w:val="20"/>
          <w:szCs w:val="20"/>
          <w:lang w:val="fr-FR"/>
        </w:rPr>
        <w:t>&gt;</w:t>
      </w:r>
    </w:p>
    <w:p w:rsidR="001214F5" w:rsidRDefault="001214F5" w:rsidP="001214F5">
      <w:pPr>
        <w:autoSpaceDE w:val="0"/>
        <w:autoSpaceDN w:val="0"/>
        <w:rPr>
          <w:rFonts w:ascii="Courier New" w:hAnsi="Courier New" w:cs="Courier New"/>
          <w:sz w:val="20"/>
          <w:szCs w:val="20"/>
          <w:lang w:val="fr-FR"/>
        </w:rPr>
      </w:pPr>
      <w:r w:rsidRPr="001214F5">
        <w:rPr>
          <w:rFonts w:ascii="Courier New" w:hAnsi="Courier New" w:cs="Courier New"/>
          <w:sz w:val="20"/>
          <w:szCs w:val="20"/>
          <w:lang w:val="fr-FR"/>
        </w:rPr>
        <w:t>&lt;/</w:t>
      </w:r>
      <w:proofErr w:type="gramStart"/>
      <w:r w:rsidRPr="001214F5">
        <w:rPr>
          <w:rFonts w:ascii="Courier New" w:hAnsi="Courier New" w:cs="Courier New"/>
          <w:sz w:val="20"/>
          <w:szCs w:val="20"/>
          <w:lang w:val="fr-FR"/>
        </w:rPr>
        <w:t>record</w:t>
      </w:r>
      <w:proofErr w:type="gramEnd"/>
      <w:r w:rsidRPr="001214F5">
        <w:rPr>
          <w:rFonts w:ascii="Courier New" w:hAnsi="Courier New" w:cs="Courier New"/>
          <w:sz w:val="20"/>
          <w:szCs w:val="20"/>
          <w:lang w:val="fr-FR"/>
        </w:rPr>
        <w:t>&gt;</w:t>
      </w:r>
    </w:p>
    <w:p w:rsidR="003A3974" w:rsidRPr="003A3974" w:rsidRDefault="003A3974" w:rsidP="00E0223E">
      <w:pPr>
        <w:rPr>
          <w:lang w:val="en-GB"/>
        </w:rPr>
      </w:pPr>
    </w:p>
    <w:p w:rsidR="00B03406" w:rsidRPr="00D67409" w:rsidRDefault="00B03406" w:rsidP="003A3DB4">
      <w:pPr>
        <w:rPr>
          <w:rFonts w:ascii="Calibri" w:hAnsi="Calibri"/>
          <w:szCs w:val="22"/>
          <w:lang w:val="en-GB"/>
        </w:rPr>
      </w:pPr>
      <w:r w:rsidRPr="00D67409">
        <w:rPr>
          <w:rFonts w:ascii="Calibri" w:hAnsi="Calibri"/>
          <w:szCs w:val="22"/>
          <w:lang w:val="en-GB"/>
        </w:rPr>
        <w:t xml:space="preserve">Above is an example notice where a record has not </w:t>
      </w:r>
      <w:r w:rsidR="004B2383" w:rsidRPr="00D67409">
        <w:rPr>
          <w:rFonts w:ascii="Calibri" w:hAnsi="Calibri"/>
          <w:szCs w:val="22"/>
          <w:lang w:val="en-GB"/>
        </w:rPr>
        <w:t>been assigned an ISNI because there was not enough confidence in the match,</w:t>
      </w:r>
      <w:r w:rsidRPr="00D67409">
        <w:rPr>
          <w:rFonts w:ascii="Calibri" w:hAnsi="Calibri"/>
          <w:szCs w:val="22"/>
          <w:lang w:val="en-GB"/>
        </w:rPr>
        <w:t xml:space="preserve"> but </w:t>
      </w:r>
      <w:r w:rsidR="004B2383" w:rsidRPr="00D67409">
        <w:rPr>
          <w:rFonts w:ascii="Calibri" w:hAnsi="Calibri"/>
          <w:szCs w:val="22"/>
          <w:lang w:val="en-GB"/>
        </w:rPr>
        <w:t xml:space="preserve">the record </w:t>
      </w:r>
      <w:r w:rsidRPr="00D67409">
        <w:rPr>
          <w:rFonts w:ascii="Calibri" w:hAnsi="Calibri"/>
          <w:szCs w:val="22"/>
          <w:lang w:val="en-GB"/>
        </w:rPr>
        <w:t>is possibly related to another record on file.  Information given includes:</w:t>
      </w:r>
    </w:p>
    <w:p w:rsidR="00B03406" w:rsidRDefault="00B03406" w:rsidP="003A3DB4">
      <w:pPr>
        <w:rPr>
          <w:rFonts w:ascii="Calibri" w:hAnsi="Calibri"/>
          <w:sz w:val="24"/>
          <w:lang w:val="en-GB"/>
        </w:rPr>
      </w:pPr>
    </w:p>
    <w:tbl>
      <w:tblPr>
        <w:tblStyle w:val="TableGrid"/>
        <w:tblW w:w="8897" w:type="dxa"/>
        <w:tblLook w:val="04A0"/>
      </w:tblPr>
      <w:tblGrid>
        <w:gridCol w:w="2732"/>
        <w:gridCol w:w="6165"/>
      </w:tblGrid>
      <w:tr w:rsidR="00B03406" w:rsidTr="001214F5">
        <w:tc>
          <w:tcPr>
            <w:tcW w:w="2732" w:type="dxa"/>
            <w:shd w:val="clear" w:color="auto" w:fill="D9D9D9" w:themeFill="background1" w:themeFillShade="D9"/>
          </w:tcPr>
          <w:p w:rsidR="00B03406" w:rsidRPr="00D67409" w:rsidRDefault="00B03406" w:rsidP="003A3DB4">
            <w:pPr>
              <w:rPr>
                <w:rFonts w:ascii="Calibri" w:hAnsi="Calibri"/>
                <w:szCs w:val="22"/>
                <w:lang w:val="en-GB"/>
              </w:rPr>
            </w:pPr>
            <w:r w:rsidRPr="00D67409">
              <w:rPr>
                <w:rFonts w:ascii="Calibri" w:hAnsi="Calibri"/>
                <w:szCs w:val="22"/>
                <w:lang w:val="en-GB"/>
              </w:rPr>
              <w:t>Description</w:t>
            </w:r>
          </w:p>
        </w:tc>
        <w:tc>
          <w:tcPr>
            <w:tcW w:w="6165" w:type="dxa"/>
            <w:shd w:val="clear" w:color="auto" w:fill="D9D9D9" w:themeFill="background1" w:themeFillShade="D9"/>
          </w:tcPr>
          <w:p w:rsidR="00B03406" w:rsidRPr="00D67409" w:rsidRDefault="00B03406" w:rsidP="00B03406">
            <w:pPr>
              <w:rPr>
                <w:rFonts w:ascii="Courier New" w:hAnsi="Courier New" w:cs="Courier New"/>
                <w:szCs w:val="22"/>
                <w:lang w:val="fr-FR"/>
              </w:rPr>
            </w:pPr>
            <w:r w:rsidRPr="00D67409">
              <w:rPr>
                <w:rFonts w:ascii="Calibri" w:hAnsi="Calibri"/>
                <w:szCs w:val="22"/>
                <w:lang w:val="en-GB"/>
              </w:rPr>
              <w:t>Example</w:t>
            </w:r>
          </w:p>
        </w:tc>
      </w:tr>
      <w:tr w:rsidR="00B03406" w:rsidRPr="00DF706F" w:rsidTr="001214F5">
        <w:tc>
          <w:tcPr>
            <w:tcW w:w="2732" w:type="dxa"/>
          </w:tcPr>
          <w:p w:rsidR="00B03406" w:rsidRPr="00D67409" w:rsidRDefault="00B03406" w:rsidP="003A3DB4">
            <w:pPr>
              <w:rPr>
                <w:rFonts w:ascii="Calibri" w:hAnsi="Calibri"/>
                <w:szCs w:val="22"/>
                <w:lang w:val="en-GB"/>
              </w:rPr>
            </w:pPr>
            <w:proofErr w:type="spellStart"/>
            <w:r w:rsidRPr="00D67409">
              <w:rPr>
                <w:rFonts w:ascii="Calibri" w:hAnsi="Calibri"/>
                <w:szCs w:val="22"/>
                <w:lang w:val="en-GB"/>
              </w:rPr>
              <w:t>a</w:t>
            </w:r>
            <w:proofErr w:type="spellEnd"/>
            <w:r w:rsidRPr="00D67409">
              <w:rPr>
                <w:rFonts w:ascii="Calibri" w:hAnsi="Calibri"/>
                <w:szCs w:val="22"/>
                <w:lang w:val="en-GB"/>
              </w:rPr>
              <w:t xml:space="preserve"> URL directly to your record</w:t>
            </w:r>
            <w:r w:rsidR="00BE0986">
              <w:rPr>
                <w:rFonts w:ascii="Calibri" w:hAnsi="Calibri"/>
                <w:szCs w:val="22"/>
                <w:lang w:val="en-GB"/>
              </w:rPr>
              <w:t xml:space="preserve"> on the ISNI database</w:t>
            </w:r>
          </w:p>
        </w:tc>
        <w:tc>
          <w:tcPr>
            <w:tcW w:w="6165" w:type="dxa"/>
          </w:tcPr>
          <w:p w:rsidR="00B03406" w:rsidRDefault="00B03406" w:rsidP="00B03406">
            <w:pPr>
              <w:autoSpaceDE w:val="0"/>
              <w:autoSpaceDN w:val="0"/>
              <w:rPr>
                <w:rFonts w:ascii="Courier New" w:hAnsi="Courier New" w:cs="Courier New"/>
                <w:sz w:val="20"/>
                <w:szCs w:val="20"/>
                <w:lang w:val="fr-FR"/>
              </w:rPr>
            </w:pPr>
            <w:r w:rsidRPr="003A3974">
              <w:rPr>
                <w:rFonts w:ascii="Courier New" w:hAnsi="Courier New" w:cs="Courier New"/>
                <w:sz w:val="20"/>
                <w:szCs w:val="20"/>
                <w:lang w:val="fr-FR"/>
              </w:rPr>
              <w:t>&lt;URL&gt;</w:t>
            </w:r>
            <w:r w:rsidRPr="001B4BB7">
              <w:rPr>
                <w:rFonts w:ascii="Courier New" w:hAnsi="Courier New" w:cs="Courier New"/>
                <w:sz w:val="20"/>
                <w:szCs w:val="20"/>
                <w:lang w:val="fr-FR"/>
              </w:rPr>
              <w:t>http://isni-m.oclc.nl/DB=1.3/</w:t>
            </w:r>
            <w:r>
              <w:rPr>
                <w:rFonts w:ascii="Courier New" w:hAnsi="Courier New" w:cs="Courier New"/>
                <w:sz w:val="20"/>
                <w:szCs w:val="20"/>
                <w:lang w:val="fr-FR"/>
              </w:rPr>
              <w:t>PPN?P</w:t>
            </w:r>
            <w:r w:rsidRPr="001B4BB7">
              <w:rPr>
                <w:rFonts w:ascii="Courier New" w:hAnsi="Courier New" w:cs="Courier New"/>
                <w:sz w:val="20"/>
                <w:szCs w:val="20"/>
                <w:lang w:val="fr-FR"/>
              </w:rPr>
              <w:t>PN=</w:t>
            </w:r>
            <w:r w:rsidR="001214F5" w:rsidRPr="001214F5">
              <w:rPr>
                <w:rFonts w:ascii="Courier New" w:hAnsi="Courier New" w:cs="Courier New"/>
                <w:sz w:val="20"/>
                <w:szCs w:val="20"/>
                <w:lang w:val="fr-FR"/>
              </w:rPr>
              <w:t>136314570</w:t>
            </w:r>
            <w:r w:rsidRPr="001B4BB7">
              <w:rPr>
                <w:rFonts w:ascii="Courier New" w:hAnsi="Courier New" w:cs="Courier New"/>
                <w:sz w:val="20"/>
                <w:szCs w:val="20"/>
                <w:lang w:val="fr-FR"/>
              </w:rPr>
              <w:t>&lt;/URL</w:t>
            </w:r>
            <w:r w:rsidRPr="003A3974">
              <w:rPr>
                <w:rFonts w:ascii="Courier New" w:hAnsi="Courier New" w:cs="Courier New"/>
                <w:sz w:val="20"/>
                <w:szCs w:val="20"/>
                <w:lang w:val="fr-FR"/>
              </w:rPr>
              <w:t>&gt;</w:t>
            </w:r>
          </w:p>
          <w:p w:rsidR="00B03406" w:rsidRPr="00B03406" w:rsidRDefault="00B03406" w:rsidP="003A3DB4">
            <w:pPr>
              <w:rPr>
                <w:rFonts w:ascii="Calibri" w:hAnsi="Calibri"/>
                <w:sz w:val="24"/>
                <w:lang w:val="fr-FR"/>
              </w:rPr>
            </w:pPr>
          </w:p>
        </w:tc>
      </w:tr>
      <w:tr w:rsidR="00B03406" w:rsidRPr="001214F5" w:rsidTr="001214F5">
        <w:tc>
          <w:tcPr>
            <w:tcW w:w="2732" w:type="dxa"/>
          </w:tcPr>
          <w:p w:rsidR="00B03406" w:rsidRPr="00D67409" w:rsidRDefault="00B03406" w:rsidP="003A3DB4">
            <w:pPr>
              <w:rPr>
                <w:rFonts w:ascii="Calibri" w:hAnsi="Calibri"/>
                <w:szCs w:val="22"/>
                <w:lang w:val="en-GB"/>
              </w:rPr>
            </w:pPr>
            <w:r w:rsidRPr="00D67409">
              <w:rPr>
                <w:rFonts w:ascii="Calibri" w:hAnsi="Calibri"/>
                <w:szCs w:val="22"/>
                <w:lang w:val="en-GB"/>
              </w:rPr>
              <w:t>your identifier</w:t>
            </w:r>
          </w:p>
        </w:tc>
        <w:tc>
          <w:tcPr>
            <w:tcW w:w="6165" w:type="dxa"/>
          </w:tcPr>
          <w:p w:rsidR="00B03406" w:rsidRDefault="00B03406" w:rsidP="00B03406">
            <w:pPr>
              <w:autoSpaceDE w:val="0"/>
              <w:autoSpaceDN w:val="0"/>
              <w:rPr>
                <w:rFonts w:ascii="Courier New" w:hAnsi="Courier New" w:cs="Courier New"/>
                <w:sz w:val="20"/>
                <w:szCs w:val="20"/>
                <w:lang w:val="fr-FR"/>
              </w:rPr>
            </w:pPr>
            <w:r>
              <w:rPr>
                <w:rFonts w:ascii="Courier New" w:hAnsi="Courier New" w:cs="Courier New"/>
                <w:sz w:val="20"/>
                <w:szCs w:val="20"/>
                <w:lang w:val="fr-FR"/>
              </w:rPr>
              <w:t>&lt;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p w:rsidR="001214F5" w:rsidRDefault="001214F5" w:rsidP="00B034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00B03406">
              <w:rPr>
                <w:rFonts w:ascii="Courier New" w:hAnsi="Courier New" w:cs="Courier New"/>
                <w:sz w:val="20"/>
                <w:szCs w:val="20"/>
                <w:lang w:val="fr-FR"/>
              </w:rPr>
              <w:t>&lt;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&gt;XXXX&lt;/</w:t>
            </w:r>
            <w:proofErr w:type="spellStart"/>
            <w:r>
              <w:rPr>
                <w:rFonts w:ascii="Courier New" w:hAnsi="Courier New" w:cs="Courier New"/>
                <w:sz w:val="20"/>
                <w:szCs w:val="20"/>
                <w:lang w:val="fr-FR"/>
              </w:rPr>
              <w:t>contributor</w:t>
            </w:r>
            <w:proofErr w:type="spellEnd"/>
            <w:r>
              <w:rPr>
                <w:rFonts w:ascii="Courier New" w:hAnsi="Courier New" w:cs="Courier New"/>
                <w:sz w:val="20"/>
                <w:szCs w:val="20"/>
                <w:lang w:val="fr-FR"/>
              </w:rPr>
              <w:t>&gt;</w:t>
            </w:r>
          </w:p>
          <w:p w:rsidR="00B03406" w:rsidRDefault="001214F5" w:rsidP="00B034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00B03406">
              <w:rPr>
                <w:rFonts w:ascii="Courier New" w:hAnsi="Courier New" w:cs="Courier New"/>
                <w:sz w:val="20"/>
                <w:szCs w:val="20"/>
                <w:lang w:val="fr-FR"/>
              </w:rPr>
              <w:t>&lt;</w:t>
            </w:r>
            <w:proofErr w:type="spellStart"/>
            <w:r w:rsidR="00B03406">
              <w:rPr>
                <w:rFonts w:ascii="Courier New" w:hAnsi="Courier New" w:cs="Courier New"/>
                <w:sz w:val="20"/>
                <w:szCs w:val="20"/>
                <w:lang w:val="fr-FR"/>
              </w:rPr>
              <w:t>localIdentifier</w:t>
            </w:r>
            <w:proofErr w:type="spellEnd"/>
            <w:r w:rsidR="00B03406">
              <w:rPr>
                <w:rFonts w:ascii="Courier New" w:hAnsi="Courier New" w:cs="Courier New"/>
                <w:sz w:val="20"/>
                <w:szCs w:val="20"/>
                <w:lang w:val="fr-FR"/>
              </w:rPr>
              <w:t>&gt;</w:t>
            </w:r>
            <w:r w:rsidRPr="001214F5">
              <w:rPr>
                <w:rFonts w:ascii="Courier New" w:hAnsi="Courier New" w:cs="Courier New"/>
                <w:sz w:val="20"/>
                <w:szCs w:val="20"/>
                <w:lang w:val="fr-FR"/>
              </w:rPr>
              <w:t>LI00132526</w:t>
            </w:r>
            <w:r w:rsidR="00B03406">
              <w:rPr>
                <w:rFonts w:ascii="Courier New" w:hAnsi="Courier New" w:cs="Courier New"/>
                <w:sz w:val="20"/>
                <w:szCs w:val="20"/>
                <w:lang w:val="fr-FR"/>
              </w:rPr>
              <w:t>&lt;/</w:t>
            </w:r>
            <w:proofErr w:type="spellStart"/>
            <w:r w:rsidR="00B03406">
              <w:rPr>
                <w:rFonts w:ascii="Courier New" w:hAnsi="Courier New" w:cs="Courier New"/>
                <w:sz w:val="20"/>
                <w:szCs w:val="20"/>
                <w:lang w:val="fr-FR"/>
              </w:rPr>
              <w:t>localIdentifier</w:t>
            </w:r>
            <w:proofErr w:type="spellEnd"/>
            <w:r w:rsidR="00B03406">
              <w:rPr>
                <w:rFonts w:ascii="Courier New" w:hAnsi="Courier New" w:cs="Courier New"/>
                <w:sz w:val="20"/>
                <w:szCs w:val="20"/>
                <w:lang w:val="fr-FR"/>
              </w:rPr>
              <w:t>&gt;</w:t>
            </w:r>
          </w:p>
          <w:p w:rsidR="00B03406" w:rsidRDefault="00B03406" w:rsidP="00B03406">
            <w:pPr>
              <w:rPr>
                <w:rFonts w:ascii="Calibri" w:hAnsi="Calibri"/>
                <w:sz w:val="24"/>
                <w:lang w:val="en-GB"/>
              </w:rPr>
            </w:pPr>
            <w:r>
              <w:rPr>
                <w:rFonts w:ascii="Courier New" w:hAnsi="Courier New" w:cs="Courier New"/>
                <w:sz w:val="20"/>
                <w:szCs w:val="20"/>
                <w:lang w:val="fr-FR"/>
              </w:rPr>
              <w:t>&lt;/</w:t>
            </w:r>
            <w:proofErr w:type="spellStart"/>
            <w:r>
              <w:rPr>
                <w:rFonts w:ascii="Courier New" w:hAnsi="Courier New" w:cs="Courier New"/>
                <w:sz w:val="20"/>
                <w:szCs w:val="20"/>
                <w:lang w:val="fr-FR"/>
              </w:rPr>
              <w:t>localIdentification</w:t>
            </w:r>
            <w:proofErr w:type="spellEnd"/>
            <w:r>
              <w:rPr>
                <w:rFonts w:ascii="Courier New" w:hAnsi="Courier New" w:cs="Courier New"/>
                <w:sz w:val="20"/>
                <w:szCs w:val="20"/>
                <w:lang w:val="fr-FR"/>
              </w:rPr>
              <w:t>&gt;</w:t>
            </w:r>
          </w:p>
        </w:tc>
      </w:tr>
      <w:tr w:rsidR="00B03406" w:rsidTr="001214F5">
        <w:tc>
          <w:tcPr>
            <w:tcW w:w="2732" w:type="dxa"/>
          </w:tcPr>
          <w:p w:rsidR="00B03406" w:rsidRPr="00D67409" w:rsidRDefault="00B03406" w:rsidP="003A3DB4">
            <w:pPr>
              <w:rPr>
                <w:rFonts w:ascii="Calibri" w:hAnsi="Calibri"/>
                <w:szCs w:val="22"/>
                <w:lang w:val="en-GB"/>
              </w:rPr>
            </w:pPr>
            <w:r w:rsidRPr="00D67409">
              <w:rPr>
                <w:rFonts w:ascii="Calibri" w:hAnsi="Calibri"/>
                <w:szCs w:val="22"/>
                <w:lang w:val="en-GB"/>
              </w:rPr>
              <w:t>URL directly to the possible match</w:t>
            </w:r>
          </w:p>
        </w:tc>
        <w:tc>
          <w:tcPr>
            <w:tcW w:w="6165" w:type="dxa"/>
          </w:tcPr>
          <w:p w:rsidR="00B03406" w:rsidRDefault="00B03406" w:rsidP="003A3DB4">
            <w:pPr>
              <w:rPr>
                <w:rFonts w:ascii="Calibri" w:hAnsi="Calibri"/>
                <w:sz w:val="24"/>
                <w:lang w:val="en-GB"/>
              </w:rPr>
            </w:pPr>
            <w:r>
              <w:rPr>
                <w:rFonts w:ascii="Courier New" w:hAnsi="Courier New" w:cs="Courier New"/>
                <w:sz w:val="20"/>
                <w:szCs w:val="20"/>
                <w:lang w:val="fr-FR"/>
              </w:rPr>
              <w:t xml:space="preserve">&lt;url&gt; </w:t>
            </w:r>
            <w:r w:rsidRPr="003A3974">
              <w:rPr>
                <w:rFonts w:ascii="Courier New" w:hAnsi="Courier New" w:cs="Courier New"/>
                <w:sz w:val="20"/>
                <w:szCs w:val="20"/>
                <w:lang w:val="fr-FR"/>
              </w:rPr>
              <w:t>http://isni-m.oclc.nl/DB=1.3/PPN?PPN=</w:t>
            </w:r>
            <w:r w:rsidR="001214F5" w:rsidRPr="001214F5">
              <w:rPr>
                <w:rFonts w:ascii="Courier New" w:hAnsi="Courier New" w:cs="Courier New"/>
                <w:sz w:val="20"/>
                <w:szCs w:val="20"/>
                <w:lang w:val="fr-FR"/>
              </w:rPr>
              <w:t>110310810</w:t>
            </w:r>
            <w:r w:rsidRPr="003A3974">
              <w:rPr>
                <w:rFonts w:ascii="Courier New" w:hAnsi="Courier New" w:cs="Courier New"/>
                <w:sz w:val="20"/>
                <w:szCs w:val="20"/>
                <w:lang w:val="fr-FR"/>
              </w:rPr>
              <w:t xml:space="preserve"> &lt;/url</w:t>
            </w:r>
            <w:r>
              <w:rPr>
                <w:rFonts w:ascii="Courier New" w:hAnsi="Courier New" w:cs="Courier New"/>
                <w:sz w:val="20"/>
                <w:szCs w:val="20"/>
                <w:lang w:val="fr-FR"/>
              </w:rPr>
              <w:t>&gt;</w:t>
            </w:r>
          </w:p>
        </w:tc>
      </w:tr>
      <w:tr w:rsidR="00B03406" w:rsidTr="001214F5">
        <w:tc>
          <w:tcPr>
            <w:tcW w:w="2732" w:type="dxa"/>
          </w:tcPr>
          <w:p w:rsidR="00B03406" w:rsidRPr="00D67409" w:rsidRDefault="00B03406" w:rsidP="003A3DB4">
            <w:pPr>
              <w:rPr>
                <w:rFonts w:ascii="Calibri" w:hAnsi="Calibri"/>
                <w:szCs w:val="22"/>
                <w:lang w:val="en-GB"/>
              </w:rPr>
            </w:pPr>
            <w:r w:rsidRPr="00D67409">
              <w:rPr>
                <w:rFonts w:ascii="Calibri" w:hAnsi="Calibri"/>
                <w:szCs w:val="22"/>
                <w:lang w:val="en-GB"/>
              </w:rPr>
              <w:t>matching score assigned by the program</w:t>
            </w:r>
          </w:p>
        </w:tc>
        <w:tc>
          <w:tcPr>
            <w:tcW w:w="6165" w:type="dxa"/>
          </w:tcPr>
          <w:p w:rsidR="00B03406" w:rsidRDefault="001214F5" w:rsidP="003A3DB4">
            <w:pPr>
              <w:rPr>
                <w:rFonts w:ascii="Calibri" w:hAnsi="Calibri"/>
                <w:sz w:val="24"/>
                <w:lang w:val="en-GB"/>
              </w:rPr>
            </w:pPr>
            <w:r w:rsidRPr="001214F5">
              <w:rPr>
                <w:rFonts w:ascii="Courier New" w:hAnsi="Courier New" w:cs="Courier New"/>
                <w:sz w:val="20"/>
                <w:szCs w:val="20"/>
                <w:lang w:val="fr-FR"/>
              </w:rPr>
              <w:t>&lt;</w:t>
            </w:r>
            <w:proofErr w:type="spellStart"/>
            <w:r w:rsidRPr="001214F5">
              <w:rPr>
                <w:rFonts w:ascii="Courier New" w:hAnsi="Courier New" w:cs="Courier New"/>
                <w:sz w:val="20"/>
                <w:szCs w:val="20"/>
                <w:lang w:val="fr-FR"/>
              </w:rPr>
              <w:t>totalScore</w:t>
            </w:r>
            <w:proofErr w:type="spellEnd"/>
            <w:r w:rsidRPr="001214F5">
              <w:rPr>
                <w:rFonts w:ascii="Courier New" w:hAnsi="Courier New" w:cs="Courier New"/>
                <w:sz w:val="20"/>
                <w:szCs w:val="20"/>
                <w:lang w:val="fr-FR"/>
              </w:rPr>
              <w:t>&gt;0.860606&lt;/</w:t>
            </w:r>
            <w:proofErr w:type="spellStart"/>
            <w:r w:rsidRPr="001214F5">
              <w:rPr>
                <w:rFonts w:ascii="Courier New" w:hAnsi="Courier New" w:cs="Courier New"/>
                <w:sz w:val="20"/>
                <w:szCs w:val="20"/>
                <w:lang w:val="fr-FR"/>
              </w:rPr>
              <w:t>totalScore</w:t>
            </w:r>
            <w:proofErr w:type="spellEnd"/>
            <w:r w:rsidRPr="001214F5">
              <w:rPr>
                <w:rFonts w:ascii="Courier New" w:hAnsi="Courier New" w:cs="Courier New"/>
                <w:sz w:val="20"/>
                <w:szCs w:val="20"/>
                <w:lang w:val="fr-FR"/>
              </w:rPr>
              <w:t>&gt;</w:t>
            </w:r>
          </w:p>
        </w:tc>
      </w:tr>
    </w:tbl>
    <w:p w:rsidR="00B03406" w:rsidRDefault="00B03406" w:rsidP="003A3DB4">
      <w:pPr>
        <w:rPr>
          <w:rFonts w:ascii="Calibri" w:hAnsi="Calibri"/>
          <w:sz w:val="24"/>
          <w:lang w:val="en-GB"/>
        </w:rPr>
      </w:pPr>
    </w:p>
    <w:p w:rsidR="00B03406" w:rsidRDefault="00B03406" w:rsidP="003A3DB4">
      <w:pPr>
        <w:rPr>
          <w:rFonts w:ascii="Calibri" w:hAnsi="Calibri"/>
          <w:sz w:val="24"/>
          <w:lang w:val="en-GB"/>
        </w:rPr>
      </w:pPr>
    </w:p>
    <w:p w:rsidR="009C0046" w:rsidRPr="00D67409" w:rsidRDefault="009C0046" w:rsidP="009C0046">
      <w:pPr>
        <w:pStyle w:val="Heading1"/>
        <w:rPr>
          <w:rFonts w:asciiTheme="minorHAnsi" w:hAnsiTheme="minorHAnsi"/>
          <w:sz w:val="28"/>
          <w:szCs w:val="28"/>
          <w:lang w:val="en-GB"/>
        </w:rPr>
      </w:pPr>
      <w:bookmarkStart w:id="5" w:name="_Toc330218902"/>
      <w:r w:rsidRPr="00D67409">
        <w:rPr>
          <w:rFonts w:asciiTheme="minorHAnsi" w:hAnsiTheme="minorHAnsi"/>
          <w:sz w:val="28"/>
          <w:szCs w:val="28"/>
          <w:lang w:val="en-GB"/>
        </w:rPr>
        <w:t xml:space="preserve">Bulk Load reports – </w:t>
      </w:r>
      <w:r w:rsidR="00094206">
        <w:rPr>
          <w:rFonts w:asciiTheme="minorHAnsi" w:hAnsiTheme="minorHAnsi"/>
          <w:sz w:val="28"/>
          <w:szCs w:val="28"/>
          <w:lang w:val="en-GB"/>
        </w:rPr>
        <w:t>Too many matches</w:t>
      </w:r>
      <w:bookmarkEnd w:id="5"/>
    </w:p>
    <w:p w:rsidR="00094206" w:rsidRDefault="00094206" w:rsidP="00094206">
      <w:pPr>
        <w:autoSpaceDE w:val="0"/>
        <w:autoSpaceDN w:val="0"/>
        <w:rPr>
          <w:rFonts w:ascii="Courier New" w:hAnsi="Courier New" w:cs="Courier New"/>
          <w:sz w:val="20"/>
          <w:szCs w:val="20"/>
          <w:lang w:val="fr-FR"/>
        </w:rPr>
      </w:pPr>
      <w:r w:rsidRPr="00094206">
        <w:rPr>
          <w:rFonts w:ascii="Courier New" w:hAnsi="Courier New" w:cs="Courier New"/>
          <w:sz w:val="20"/>
          <w:szCs w:val="20"/>
          <w:lang w:val="en-GB"/>
        </w:rPr>
        <w:t>&lt;</w:t>
      </w:r>
      <w:proofErr w:type="gramStart"/>
      <w:r w:rsidRPr="00094206">
        <w:rPr>
          <w:rFonts w:ascii="Courier New" w:hAnsi="Courier New" w:cs="Courier New"/>
          <w:sz w:val="20"/>
          <w:szCs w:val="20"/>
          <w:lang w:val="fr-FR"/>
        </w:rPr>
        <w:t>record</w:t>
      </w:r>
      <w:proofErr w:type="gram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&lt;URL&gt;http://isni-m.oclc.nl/DB=1.3/PPN?PPN=123858852&lt;/URL&gt;</w:t>
      </w:r>
    </w:p>
    <w:p w:rsid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localIdentification</w:t>
      </w:r>
      <w:proofErr w:type="spellEnd"/>
      <w:proofErr w:type="gram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lastRenderedPageBreak/>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contributor</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CEDA&lt;/</w:t>
      </w:r>
      <w:proofErr w:type="spellStart"/>
      <w:r w:rsidRPr="00094206">
        <w:rPr>
          <w:rFonts w:ascii="Courier New" w:hAnsi="Courier New" w:cs="Courier New"/>
          <w:sz w:val="20"/>
          <w:szCs w:val="20"/>
          <w:lang w:val="fr-FR"/>
        </w:rPr>
        <w:t>contributor</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localIdentifier</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LI00135431&lt;/</w:t>
      </w:r>
      <w:proofErr w:type="spellStart"/>
      <w:r w:rsidRPr="00094206">
        <w:rPr>
          <w:rFonts w:ascii="Courier New" w:hAnsi="Courier New" w:cs="Courier New"/>
          <w:sz w:val="20"/>
          <w:szCs w:val="20"/>
          <w:lang w:val="fr-FR"/>
        </w:rPr>
        <w:t>localIdentifier</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localIdentification</w:t>
      </w:r>
      <w:proofErr w:type="spellEnd"/>
      <w:proofErr w:type="gramEnd"/>
      <w:r w:rsidRPr="00094206">
        <w:rPr>
          <w:rFonts w:ascii="Courier New" w:hAnsi="Courier New" w:cs="Courier New"/>
          <w:sz w:val="20"/>
          <w:szCs w:val="20"/>
          <w:lang w:val="fr-FR"/>
        </w:rPr>
        <w:t>&gt;</w:t>
      </w:r>
    </w:p>
    <w:p w:rsid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matchingData</w:t>
      </w:r>
      <w:proofErr w:type="spellEnd"/>
      <w:proofErr w:type="gram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recipient</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ALCS&lt;/</w:t>
      </w:r>
      <w:proofErr w:type="spellStart"/>
      <w:r w:rsidRPr="00094206">
        <w:rPr>
          <w:rFonts w:ascii="Courier New" w:hAnsi="Courier New" w:cs="Courier New"/>
          <w:sz w:val="20"/>
          <w:szCs w:val="20"/>
          <w:lang w:val="fr-FR"/>
        </w:rPr>
        <w:t>recipient</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matchDateTime</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2012-06-27 22:16:25&lt;/</w:t>
      </w:r>
      <w:proofErr w:type="spellStart"/>
      <w:r w:rsidRPr="00094206">
        <w:rPr>
          <w:rFonts w:ascii="Courier New" w:hAnsi="Courier New" w:cs="Courier New"/>
          <w:sz w:val="20"/>
          <w:szCs w:val="20"/>
          <w:lang w:val="fr-FR"/>
        </w:rPr>
        <w:t>matchDateTime</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matchString</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 xml:space="preserve">all </w:t>
      </w:r>
      <w:proofErr w:type="spellStart"/>
      <w:r w:rsidRPr="00094206">
        <w:rPr>
          <w:rFonts w:ascii="Courier New" w:hAnsi="Courier New" w:cs="Courier New"/>
          <w:sz w:val="20"/>
          <w:szCs w:val="20"/>
          <w:lang w:val="fr-FR"/>
        </w:rPr>
        <w:t>creatures</w:t>
      </w:r>
      <w:proofErr w:type="spellEnd"/>
      <w:r w:rsidRPr="00094206">
        <w:rPr>
          <w:rFonts w:ascii="Courier New" w:hAnsi="Courier New" w:cs="Courier New"/>
          <w:sz w:val="20"/>
          <w:szCs w:val="20"/>
          <w:lang w:val="fr-FR"/>
        </w:rPr>
        <w:t xml:space="preserve"> </w:t>
      </w:r>
      <w:proofErr w:type="spellStart"/>
      <w:r w:rsidRPr="00094206">
        <w:rPr>
          <w:rFonts w:ascii="Courier New" w:hAnsi="Courier New" w:cs="Courier New"/>
          <w:sz w:val="20"/>
          <w:szCs w:val="20"/>
          <w:lang w:val="fr-FR"/>
        </w:rPr>
        <w:t>great</w:t>
      </w:r>
      <w:proofErr w:type="spellEnd"/>
      <w:r w:rsidRPr="00094206">
        <w:rPr>
          <w:rFonts w:ascii="Courier New" w:hAnsi="Courier New" w:cs="Courier New"/>
          <w:sz w:val="20"/>
          <w:szCs w:val="20"/>
          <w:lang w:val="fr-FR"/>
        </w:rPr>
        <w:t xml:space="preserve"> &amp;</w:t>
      </w:r>
      <w:proofErr w:type="spellStart"/>
      <w:r w:rsidRPr="00094206">
        <w:rPr>
          <w:rFonts w:ascii="Courier New" w:hAnsi="Courier New" w:cs="Courier New"/>
          <w:sz w:val="20"/>
          <w:szCs w:val="20"/>
          <w:lang w:val="fr-FR"/>
        </w:rPr>
        <w:t>amp</w:t>
      </w:r>
      <w:proofErr w:type="spellEnd"/>
      <w:r w:rsidRPr="00094206">
        <w:rPr>
          <w:rFonts w:ascii="Courier New" w:hAnsi="Courier New" w:cs="Courier New"/>
          <w:sz w:val="20"/>
          <w:szCs w:val="20"/>
          <w:lang w:val="fr-FR"/>
        </w:rPr>
        <w:t>; small&lt;/</w:t>
      </w:r>
      <w:proofErr w:type="spellStart"/>
      <w:r w:rsidRPr="00094206">
        <w:rPr>
          <w:rFonts w:ascii="Courier New" w:hAnsi="Courier New" w:cs="Courier New"/>
          <w:sz w:val="20"/>
          <w:szCs w:val="20"/>
          <w:lang w:val="fr-FR"/>
        </w:rPr>
        <w:t>matchString</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matchType</w:t>
      </w:r>
      <w:proofErr w:type="spellEnd"/>
      <w:r w:rsidRPr="00094206">
        <w:rPr>
          <w:rFonts w:ascii="Courier New" w:hAnsi="Courier New" w:cs="Courier New"/>
          <w:sz w:val="20"/>
          <w:szCs w:val="20"/>
          <w:lang w:val="fr-FR"/>
        </w:rPr>
        <w:t>&gt;</w:t>
      </w:r>
      <w:proofErr w:type="spellStart"/>
      <w:proofErr w:type="gramEnd"/>
      <w:r w:rsidRPr="00094206">
        <w:rPr>
          <w:rFonts w:ascii="Courier New" w:hAnsi="Courier New" w:cs="Courier New"/>
          <w:sz w:val="20"/>
          <w:szCs w:val="20"/>
          <w:lang w:val="fr-FR"/>
        </w:rPr>
        <w:t>title</w:t>
      </w:r>
      <w:proofErr w:type="spellEnd"/>
      <w:r w:rsidRPr="00094206">
        <w:rPr>
          <w:rFonts w:ascii="Courier New" w:hAnsi="Courier New" w:cs="Courier New"/>
          <w:sz w:val="20"/>
          <w:szCs w:val="20"/>
          <w:lang w:val="fr-FR"/>
        </w:rPr>
        <w:t>&lt;/</w:t>
      </w:r>
      <w:proofErr w:type="spellStart"/>
      <w:r w:rsidRPr="00094206">
        <w:rPr>
          <w:rFonts w:ascii="Courier New" w:hAnsi="Courier New" w:cs="Courier New"/>
          <w:sz w:val="20"/>
          <w:szCs w:val="20"/>
          <w:lang w:val="fr-FR"/>
        </w:rPr>
        <w:t>matchType</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matchScore</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0.873307 &lt;/</w:t>
      </w:r>
      <w:proofErr w:type="spellStart"/>
      <w:r w:rsidRPr="00094206">
        <w:rPr>
          <w:rFonts w:ascii="Courier New" w:hAnsi="Courier New" w:cs="Courier New"/>
          <w:sz w:val="20"/>
          <w:szCs w:val="20"/>
          <w:lang w:val="fr-FR"/>
        </w:rPr>
        <w:t>matchScore</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totalScore</w:t>
      </w:r>
      <w:proofErr w:type="spellEnd"/>
      <w:r w:rsidRPr="00094206">
        <w:rPr>
          <w:rFonts w:ascii="Courier New" w:hAnsi="Courier New" w:cs="Courier New"/>
          <w:sz w:val="20"/>
          <w:szCs w:val="20"/>
          <w:lang w:val="fr-FR"/>
        </w:rPr>
        <w:t>&gt;</w:t>
      </w:r>
      <w:proofErr w:type="gramEnd"/>
      <w:r w:rsidRPr="00094206">
        <w:rPr>
          <w:rFonts w:ascii="Courier New" w:hAnsi="Courier New" w:cs="Courier New"/>
          <w:sz w:val="20"/>
          <w:szCs w:val="20"/>
          <w:lang w:val="fr-FR"/>
        </w:rPr>
        <w:t>1.000000&lt;/</w:t>
      </w:r>
      <w:proofErr w:type="spellStart"/>
      <w:r w:rsidRPr="00094206">
        <w:rPr>
          <w:rFonts w:ascii="Courier New" w:hAnsi="Courier New" w:cs="Courier New"/>
          <w:sz w:val="20"/>
          <w:szCs w:val="20"/>
          <w:lang w:val="fr-FR"/>
        </w:rPr>
        <w:t>totalScore</w:t>
      </w:r>
      <w:proofErr w:type="spellEnd"/>
      <w:r w:rsidRPr="00094206">
        <w:rPr>
          <w:rFonts w:ascii="Courier New" w:hAnsi="Courier New" w:cs="Courier New"/>
          <w:sz w:val="20"/>
          <w:szCs w:val="20"/>
          <w:lang w:val="fr-FR"/>
        </w:rPr>
        <w:t>&gt;</w:t>
      </w:r>
    </w:p>
    <w:p w:rsidR="00094206" w:rsidRPr="00094206" w:rsidRDefault="00094206" w:rsidP="00094206">
      <w:pPr>
        <w:autoSpaceDE w:val="0"/>
        <w:autoSpaceDN w:val="0"/>
        <w:rPr>
          <w:rFonts w:ascii="Courier New" w:hAnsi="Courier New" w:cs="Courier New"/>
          <w:sz w:val="20"/>
          <w:szCs w:val="20"/>
          <w:lang w:val="fr-FR"/>
        </w:rPr>
      </w:pPr>
      <w:r>
        <w:rPr>
          <w:rFonts w:ascii="Courier New" w:hAnsi="Courier New" w:cs="Courier New"/>
          <w:sz w:val="20"/>
          <w:szCs w:val="20"/>
          <w:lang w:val="fr-FR"/>
        </w:rPr>
        <w:t xml:space="preserve">  </w:t>
      </w:r>
      <w:r w:rsidRPr="00094206">
        <w:rPr>
          <w:rFonts w:ascii="Courier New" w:hAnsi="Courier New" w:cs="Courier New"/>
          <w:sz w:val="20"/>
          <w:szCs w:val="20"/>
          <w:lang w:val="fr-FR"/>
        </w:rPr>
        <w:t>&lt;/</w:t>
      </w:r>
      <w:proofErr w:type="spellStart"/>
      <w:proofErr w:type="gramStart"/>
      <w:r w:rsidRPr="00094206">
        <w:rPr>
          <w:rFonts w:ascii="Courier New" w:hAnsi="Courier New" w:cs="Courier New"/>
          <w:sz w:val="20"/>
          <w:szCs w:val="20"/>
          <w:lang w:val="fr-FR"/>
        </w:rPr>
        <w:t>matchingData</w:t>
      </w:r>
      <w:proofErr w:type="spellEnd"/>
      <w:proofErr w:type="gramEnd"/>
      <w:r w:rsidRPr="00094206">
        <w:rPr>
          <w:rFonts w:ascii="Courier New" w:hAnsi="Courier New" w:cs="Courier New"/>
          <w:sz w:val="20"/>
          <w:szCs w:val="20"/>
          <w:lang w:val="fr-FR"/>
        </w:rPr>
        <w:t>&gt;</w:t>
      </w:r>
    </w:p>
    <w:p w:rsidR="004B2383" w:rsidRDefault="00094206" w:rsidP="00094206">
      <w:pPr>
        <w:autoSpaceDE w:val="0"/>
        <w:autoSpaceDN w:val="0"/>
        <w:rPr>
          <w:rFonts w:ascii="Courier New" w:hAnsi="Courier New" w:cs="Courier New"/>
          <w:sz w:val="20"/>
          <w:szCs w:val="20"/>
          <w:lang w:val="fr-FR"/>
        </w:rPr>
      </w:pPr>
      <w:r w:rsidRPr="00094206">
        <w:rPr>
          <w:rFonts w:ascii="Courier New" w:hAnsi="Courier New" w:cs="Courier New"/>
          <w:sz w:val="20"/>
          <w:szCs w:val="20"/>
          <w:lang w:val="fr-FR"/>
        </w:rPr>
        <w:t>&lt;/</w:t>
      </w:r>
      <w:proofErr w:type="gramStart"/>
      <w:r w:rsidRPr="00094206">
        <w:rPr>
          <w:rFonts w:ascii="Courier New" w:hAnsi="Courier New" w:cs="Courier New"/>
          <w:sz w:val="20"/>
          <w:szCs w:val="20"/>
          <w:lang w:val="fr-FR"/>
        </w:rPr>
        <w:t>record</w:t>
      </w:r>
      <w:proofErr w:type="gramEnd"/>
      <w:r w:rsidRPr="00094206">
        <w:rPr>
          <w:rFonts w:ascii="Courier New" w:hAnsi="Courier New" w:cs="Courier New"/>
          <w:sz w:val="20"/>
          <w:szCs w:val="20"/>
          <w:lang w:val="fr-FR"/>
        </w:rPr>
        <w:t>&gt;</w:t>
      </w:r>
    </w:p>
    <w:p w:rsidR="00094206" w:rsidRPr="00E80A8C" w:rsidRDefault="00094206" w:rsidP="00094206">
      <w:pPr>
        <w:autoSpaceDE w:val="0"/>
        <w:autoSpaceDN w:val="0"/>
        <w:rPr>
          <w:rFonts w:ascii="Calibri" w:hAnsi="Calibri"/>
          <w:szCs w:val="22"/>
          <w:lang w:val="en-GB"/>
        </w:rPr>
      </w:pPr>
    </w:p>
    <w:p w:rsidR="00E80A8C" w:rsidRDefault="00094206" w:rsidP="00E80A8C">
      <w:pPr>
        <w:autoSpaceDE w:val="0"/>
        <w:autoSpaceDN w:val="0"/>
        <w:rPr>
          <w:rFonts w:ascii="Calibri" w:hAnsi="Calibri"/>
          <w:szCs w:val="22"/>
          <w:lang w:val="en-GB"/>
        </w:rPr>
      </w:pPr>
      <w:r w:rsidRPr="00E80A8C">
        <w:rPr>
          <w:rFonts w:ascii="Calibri" w:hAnsi="Calibri"/>
          <w:szCs w:val="22"/>
          <w:lang w:val="en-GB"/>
        </w:rPr>
        <w:t>Like the case described in section 2.1, your data has matched with a record on file that has no assigned ISNI.  In this case, the reason for no ISNI is that the record could be matching with more than one other record.  The data in the report is the same.</w:t>
      </w:r>
      <w:r w:rsidR="00E80A8C" w:rsidRPr="00E80A8C">
        <w:rPr>
          <w:rFonts w:ascii="Calibri" w:hAnsi="Calibri"/>
          <w:szCs w:val="22"/>
          <w:lang w:val="en-GB"/>
        </w:rPr>
        <w:t xml:space="preserve">  </w:t>
      </w:r>
      <w:r w:rsidR="00E80A8C" w:rsidRPr="001214F5">
        <w:rPr>
          <w:rFonts w:ascii="Calibri" w:hAnsi="Calibri"/>
          <w:szCs w:val="22"/>
          <w:lang w:val="en-GB"/>
        </w:rPr>
        <w:t xml:space="preserve">Once the </w:t>
      </w:r>
      <w:r w:rsidR="00E80A8C">
        <w:rPr>
          <w:rFonts w:ascii="Calibri" w:hAnsi="Calibri"/>
          <w:szCs w:val="22"/>
          <w:lang w:val="en-GB"/>
        </w:rPr>
        <w:t>possible matches are</w:t>
      </w:r>
      <w:r w:rsidR="00E80A8C" w:rsidRPr="001214F5">
        <w:rPr>
          <w:rFonts w:ascii="Calibri" w:hAnsi="Calibri"/>
          <w:szCs w:val="22"/>
          <w:lang w:val="en-GB"/>
        </w:rPr>
        <w:t xml:space="preserve"> resolved, an ISNI will be assigned and you will receive it via the regular ISNI notification system.</w:t>
      </w:r>
    </w:p>
    <w:p w:rsidR="00ED3F52" w:rsidRDefault="00ED3F52" w:rsidP="00E80A8C">
      <w:pPr>
        <w:autoSpaceDE w:val="0"/>
        <w:autoSpaceDN w:val="0"/>
        <w:rPr>
          <w:rFonts w:ascii="Calibri" w:hAnsi="Calibri"/>
          <w:szCs w:val="22"/>
          <w:lang w:val="en-GB"/>
        </w:rPr>
      </w:pPr>
    </w:p>
    <w:p w:rsidR="00ED3F52" w:rsidRPr="001214F5" w:rsidRDefault="00ED3F52" w:rsidP="00E80A8C">
      <w:pPr>
        <w:autoSpaceDE w:val="0"/>
        <w:autoSpaceDN w:val="0"/>
        <w:rPr>
          <w:rFonts w:ascii="Calibri" w:hAnsi="Calibri"/>
          <w:szCs w:val="22"/>
          <w:lang w:val="en-GB"/>
        </w:rPr>
      </w:pPr>
    </w:p>
    <w:p w:rsidR="00ED3F52" w:rsidRPr="00D67409" w:rsidRDefault="00ED3F52" w:rsidP="00ED3F52">
      <w:pPr>
        <w:pStyle w:val="Heading1"/>
        <w:rPr>
          <w:rFonts w:asciiTheme="minorHAnsi" w:hAnsiTheme="minorHAnsi"/>
          <w:sz w:val="28"/>
          <w:szCs w:val="28"/>
          <w:lang w:val="en-GB"/>
        </w:rPr>
      </w:pPr>
      <w:bookmarkStart w:id="6" w:name="_Toc330218903"/>
      <w:r>
        <w:rPr>
          <w:rFonts w:asciiTheme="minorHAnsi" w:hAnsiTheme="minorHAnsi"/>
          <w:sz w:val="28"/>
          <w:szCs w:val="28"/>
          <w:lang w:val="en-GB"/>
        </w:rPr>
        <w:t>Actions to take when no ISNI assigned</w:t>
      </w:r>
      <w:bookmarkEnd w:id="6"/>
    </w:p>
    <w:p w:rsidR="00094206" w:rsidRDefault="00094206" w:rsidP="00094206">
      <w:pPr>
        <w:autoSpaceDE w:val="0"/>
        <w:autoSpaceDN w:val="0"/>
        <w:rPr>
          <w:rFonts w:ascii="Courier New" w:hAnsi="Courier New" w:cs="Courier New"/>
          <w:sz w:val="20"/>
          <w:szCs w:val="20"/>
          <w:lang w:val="en-GB"/>
        </w:rPr>
      </w:pPr>
    </w:p>
    <w:p w:rsidR="00ED3F52" w:rsidRPr="00ED3F52" w:rsidRDefault="00ED3F52" w:rsidP="00094206">
      <w:pPr>
        <w:autoSpaceDE w:val="0"/>
        <w:autoSpaceDN w:val="0"/>
        <w:rPr>
          <w:rFonts w:ascii="Calibri" w:hAnsi="Calibri"/>
          <w:szCs w:val="22"/>
          <w:lang w:val="en-GB"/>
        </w:rPr>
      </w:pPr>
      <w:r>
        <w:rPr>
          <w:rFonts w:ascii="Calibri" w:hAnsi="Calibri"/>
          <w:szCs w:val="22"/>
          <w:lang w:val="en-GB"/>
        </w:rPr>
        <w:t>Consult t</w:t>
      </w:r>
      <w:r w:rsidRPr="00ED3F52">
        <w:rPr>
          <w:rFonts w:ascii="Calibri" w:hAnsi="Calibri"/>
          <w:szCs w:val="22"/>
          <w:lang w:val="en-GB"/>
        </w:rPr>
        <w:t>he document</w:t>
      </w:r>
      <w:r>
        <w:rPr>
          <w:rFonts w:ascii="Calibri" w:hAnsi="Calibri"/>
          <w:szCs w:val="22"/>
          <w:lang w:val="en-GB"/>
        </w:rPr>
        <w:t xml:space="preserve"> ISNI Data Contributors usage guidelines.doc for details on the use of the Web interface to find matching records or enrich records where there were no matches and to assist resolve errors and possible matches.</w:t>
      </w:r>
    </w:p>
    <w:p w:rsidR="004B2383" w:rsidRPr="00044A32" w:rsidRDefault="004B2383" w:rsidP="004B2383">
      <w:pPr>
        <w:pStyle w:val="Heading1"/>
        <w:rPr>
          <w:rFonts w:asciiTheme="minorHAnsi" w:hAnsiTheme="minorHAnsi"/>
          <w:sz w:val="28"/>
          <w:szCs w:val="28"/>
          <w:lang w:val="en-GB"/>
        </w:rPr>
      </w:pPr>
      <w:bookmarkStart w:id="7" w:name="_Toc330218904"/>
      <w:r w:rsidRPr="00044A32">
        <w:rPr>
          <w:rFonts w:asciiTheme="minorHAnsi" w:hAnsiTheme="minorHAnsi"/>
          <w:sz w:val="28"/>
          <w:szCs w:val="28"/>
          <w:lang w:val="en-GB"/>
        </w:rPr>
        <w:t>Notifications</w:t>
      </w:r>
      <w:bookmarkEnd w:id="7"/>
      <w:r w:rsidRPr="00044A32">
        <w:rPr>
          <w:rFonts w:asciiTheme="minorHAnsi" w:hAnsiTheme="minorHAnsi"/>
          <w:sz w:val="28"/>
          <w:szCs w:val="28"/>
          <w:lang w:val="en-GB"/>
        </w:rPr>
        <w:t xml:space="preserve"> </w:t>
      </w:r>
    </w:p>
    <w:p w:rsidR="004B2383" w:rsidRDefault="004B2383" w:rsidP="004B2383">
      <w:pPr>
        <w:rPr>
          <w:lang w:val="en-GB"/>
        </w:rPr>
      </w:pPr>
    </w:p>
    <w:p w:rsidR="004B2383" w:rsidRPr="00D67409" w:rsidRDefault="00D67409" w:rsidP="004B2383">
      <w:pPr>
        <w:rPr>
          <w:rFonts w:asciiTheme="minorHAnsi" w:hAnsiTheme="minorHAnsi" w:cs="Courier New"/>
          <w:szCs w:val="22"/>
          <w:lang w:val="en-GB"/>
        </w:rPr>
      </w:pPr>
      <w:r w:rsidRPr="00D67409">
        <w:rPr>
          <w:rFonts w:asciiTheme="minorHAnsi" w:hAnsiTheme="minorHAnsi" w:cs="Courier New"/>
          <w:szCs w:val="22"/>
          <w:lang w:val="en-GB"/>
        </w:rPr>
        <w:t>If you have opted to leave your records on the database for possible future ISNI assignment, you will periodically receive notifications about those records.</w:t>
      </w:r>
      <w:r w:rsidR="00044A32">
        <w:rPr>
          <w:rFonts w:asciiTheme="minorHAnsi" w:hAnsiTheme="minorHAnsi" w:cs="Courier New"/>
          <w:szCs w:val="22"/>
          <w:lang w:val="en-GB"/>
        </w:rPr>
        <w:t xml:space="preserve">  The notifications will be of matches and 4 types of error:</w:t>
      </w:r>
      <w:r w:rsidRPr="00D67409">
        <w:rPr>
          <w:rFonts w:asciiTheme="minorHAnsi" w:hAnsiTheme="minorHAnsi" w:cs="Courier New"/>
          <w:szCs w:val="22"/>
          <w:lang w:val="en-GB"/>
        </w:rPr>
        <w:t xml:space="preserve"> duplicates (where there has been a determination that two of your records are for the same identity), merges (where 2 records have been merged, notifying you of the current ISNI), possible errors and splits (these are signalled manually by the ISNI Quality Team).</w:t>
      </w:r>
    </w:p>
    <w:p w:rsidR="00D67409" w:rsidRDefault="00D67409" w:rsidP="004B2383">
      <w:pPr>
        <w:rPr>
          <w:rFonts w:asciiTheme="minorHAnsi" w:hAnsiTheme="minorHAnsi" w:cs="Courier New"/>
          <w:szCs w:val="22"/>
          <w:lang w:val="en-GB"/>
        </w:rPr>
      </w:pPr>
    </w:p>
    <w:p w:rsidR="00BE0986" w:rsidRPr="00D67409" w:rsidRDefault="000956A3" w:rsidP="004B2383">
      <w:pPr>
        <w:rPr>
          <w:rFonts w:asciiTheme="minorHAnsi" w:hAnsiTheme="minorHAnsi" w:cs="Courier New"/>
          <w:szCs w:val="22"/>
          <w:lang w:val="en-GB"/>
        </w:rPr>
      </w:pPr>
      <w:r>
        <w:rPr>
          <w:rFonts w:asciiTheme="minorHAnsi" w:hAnsiTheme="minorHAnsi" w:cs="Courier New"/>
          <w:noProof/>
          <w:szCs w:val="22"/>
        </w:rPr>
        <w:lastRenderedPageBreak/>
        <w:drawing>
          <wp:inline distT="0" distB="0" distL="0" distR="0">
            <wp:extent cx="5278755" cy="38459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8755" cy="3845950"/>
                    </a:xfrm>
                    <a:prstGeom prst="rect">
                      <a:avLst/>
                    </a:prstGeom>
                    <a:noFill/>
                    <a:ln w="9525">
                      <a:noFill/>
                      <a:miter lim="800000"/>
                      <a:headEnd/>
                      <a:tailEnd/>
                    </a:ln>
                  </pic:spPr>
                </pic:pic>
              </a:graphicData>
            </a:graphic>
          </wp:inline>
        </w:drawing>
      </w:r>
    </w:p>
    <w:p w:rsidR="00BE0986" w:rsidRPr="00BE0986" w:rsidRDefault="00BE0986" w:rsidP="00BE0986">
      <w:pPr>
        <w:pStyle w:val="Heading2"/>
        <w:numPr>
          <w:ilvl w:val="0"/>
          <w:numId w:val="0"/>
        </w:numPr>
        <w:ind w:left="576" w:hanging="576"/>
        <w:rPr>
          <w:rFonts w:asciiTheme="minorHAnsi" w:hAnsiTheme="minorHAnsi"/>
          <w:b w:val="0"/>
          <w:sz w:val="22"/>
          <w:szCs w:val="22"/>
          <w:lang w:val="en-GB"/>
        </w:rPr>
      </w:pPr>
      <w:bookmarkStart w:id="8" w:name="_Toc330218905"/>
      <w:r w:rsidRPr="00BE0986">
        <w:rPr>
          <w:rFonts w:asciiTheme="minorHAnsi" w:hAnsiTheme="minorHAnsi"/>
          <w:b w:val="0"/>
          <w:sz w:val="22"/>
          <w:szCs w:val="22"/>
          <w:lang w:val="en-GB"/>
        </w:rPr>
        <w:t>The illustration above shows the top level of the ISNI XML notification schema.</w:t>
      </w:r>
      <w:bookmarkEnd w:id="8"/>
    </w:p>
    <w:p w:rsidR="00D67409" w:rsidRDefault="00044A32" w:rsidP="00044A32">
      <w:pPr>
        <w:pStyle w:val="Heading2"/>
        <w:rPr>
          <w:rFonts w:asciiTheme="minorHAnsi" w:hAnsiTheme="minorHAnsi"/>
          <w:sz w:val="24"/>
          <w:szCs w:val="24"/>
          <w:lang w:val="en-GB"/>
        </w:rPr>
      </w:pPr>
      <w:bookmarkStart w:id="9" w:name="_Toc330218906"/>
      <w:r w:rsidRPr="00044A32">
        <w:rPr>
          <w:rFonts w:asciiTheme="minorHAnsi" w:hAnsiTheme="minorHAnsi"/>
          <w:sz w:val="24"/>
          <w:szCs w:val="24"/>
          <w:lang w:val="en-GB"/>
        </w:rPr>
        <w:t>Matches</w:t>
      </w:r>
      <w:bookmarkEnd w:id="9"/>
    </w:p>
    <w:p w:rsidR="00BE0986" w:rsidRDefault="005A278E" w:rsidP="005A278E">
      <w:pPr>
        <w:rPr>
          <w:rFonts w:ascii="Courier New" w:hAnsi="Courier New" w:cs="Courier New"/>
          <w:sz w:val="20"/>
          <w:szCs w:val="20"/>
          <w:lang w:val="en-GB"/>
        </w:rPr>
      </w:pPr>
      <w:r w:rsidRPr="005A278E">
        <w:rPr>
          <w:lang w:val="en-GB"/>
        </w:rPr>
        <w:t>&lt;</w:t>
      </w:r>
      <w:proofErr w:type="gramStart"/>
      <w:r w:rsidRPr="005A278E">
        <w:rPr>
          <w:rFonts w:ascii="Courier New" w:hAnsi="Courier New" w:cs="Courier New"/>
          <w:sz w:val="20"/>
          <w:szCs w:val="20"/>
          <w:lang w:val="en-GB"/>
        </w:rPr>
        <w:t>notification</w:t>
      </w:r>
      <w:proofErr w:type="gram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17-11-2011</w:t>
      </w:r>
      <w:r>
        <w:rPr>
          <w:rFonts w:ascii="Courier New" w:hAnsi="Courier New" w:cs="Courier New"/>
          <w:sz w:val="20"/>
          <w:szCs w:val="20"/>
          <w:lang w:val="en-GB"/>
        </w:rPr>
        <w:t xml:space="preserve">  </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13:03:27&lt;/</w:t>
      </w:r>
      <w:proofErr w:type="spell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
    <w:p w:rsidR="00060A10" w:rsidRDefault="00060A10" w:rsidP="005A278E">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110480287:20111117130327&lt;/</w:t>
      </w:r>
      <w:proofErr w:type="spell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160961393&lt;/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p w:rsidR="00B82E7D" w:rsidRDefault="00B82E7D" w:rsidP="005A278E">
      <w:pPr>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identifier</w:t>
      </w:r>
      <w:proofErr w:type="gramEnd"/>
      <w:r>
        <w:rPr>
          <w:rFonts w:ascii="Courier New" w:hAnsi="Courier New" w:cs="Courier New"/>
          <w:sz w:val="20"/>
          <w:szCs w:val="20"/>
          <w:lang w:val="en-GB"/>
        </w:rPr>
        <w:t>&gt;</w:t>
      </w:r>
      <w:r w:rsidR="005A278E">
        <w:rPr>
          <w:rFonts w:ascii="Courier New" w:hAnsi="Courier New" w:cs="Courier New"/>
          <w:sz w:val="20"/>
          <w:szCs w:val="20"/>
          <w:lang w:val="en-GB"/>
        </w:rPr>
        <w:t xml:space="preserve">  </w:t>
      </w:r>
    </w:p>
    <w:p w:rsidR="00617442" w:rsidRDefault="00B82E7D"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&lt;ISNI status="assigned"</w:t>
      </w:r>
      <w:r w:rsidR="00617442">
        <w:rPr>
          <w:rFonts w:ascii="Courier New" w:hAnsi="Courier New" w:cs="Courier New"/>
          <w:sz w:val="20"/>
          <w:szCs w:val="20"/>
          <w:lang w:val="en-GB"/>
        </w:rPr>
        <w:t xml:space="preserve"> </w:t>
      </w:r>
      <w:proofErr w:type="spellStart"/>
      <w:r w:rsidR="00617442">
        <w:rPr>
          <w:rFonts w:ascii="Courier New" w:hAnsi="Courier New" w:cs="Courier New"/>
          <w:sz w:val="20"/>
          <w:szCs w:val="20"/>
          <w:lang w:val="en-GB"/>
        </w:rPr>
        <w:t>statusDate</w:t>
      </w:r>
      <w:proofErr w:type="spellEnd"/>
      <w:r w:rsidR="00617442">
        <w:rPr>
          <w:rFonts w:ascii="Courier New" w:hAnsi="Courier New" w:cs="Courier New"/>
          <w:sz w:val="20"/>
          <w:szCs w:val="20"/>
          <w:lang w:val="en-GB"/>
        </w:rPr>
        <w:t>=</w:t>
      </w:r>
      <w:r w:rsidR="00617442" w:rsidRPr="005A278E">
        <w:rPr>
          <w:rFonts w:ascii="Courier New" w:hAnsi="Courier New" w:cs="Courier New"/>
          <w:sz w:val="20"/>
          <w:szCs w:val="20"/>
          <w:lang w:val="en-GB"/>
        </w:rPr>
        <w:t>"</w:t>
      </w:r>
      <w:r w:rsidR="00617442">
        <w:rPr>
          <w:rFonts w:ascii="Courier New" w:hAnsi="Courier New" w:cs="Courier New"/>
          <w:sz w:val="20"/>
          <w:szCs w:val="20"/>
          <w:lang w:val="en-GB"/>
        </w:rPr>
        <w:t>20111117</w:t>
      </w:r>
      <w:r w:rsidR="00617442" w:rsidRPr="005A278E">
        <w:rPr>
          <w:rFonts w:ascii="Courier New" w:hAnsi="Courier New" w:cs="Courier New"/>
          <w:sz w:val="20"/>
          <w:szCs w:val="20"/>
          <w:lang w:val="en-GB"/>
        </w:rPr>
        <w:t>"</w:t>
      </w:r>
      <w:r w:rsidR="005A278E" w:rsidRPr="005A278E">
        <w:rPr>
          <w:rFonts w:ascii="Courier New" w:hAnsi="Courier New" w:cs="Courier New"/>
          <w:sz w:val="20"/>
          <w:szCs w:val="20"/>
          <w:lang w:val="en-GB"/>
        </w:rPr>
        <w:t>&gt;</w:t>
      </w:r>
    </w:p>
    <w:p w:rsidR="005A278E" w:rsidRDefault="00617442" w:rsidP="00617442">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isniFormatted</w:t>
      </w:r>
      <w:proofErr w:type="spellEnd"/>
      <w:r>
        <w:rPr>
          <w:rFonts w:ascii="Courier New" w:hAnsi="Courier New" w:cs="Courier New"/>
          <w:sz w:val="20"/>
          <w:szCs w:val="20"/>
          <w:lang w:val="en-GB"/>
        </w:rPr>
        <w:t>&gt;</w:t>
      </w:r>
      <w:proofErr w:type="gramEnd"/>
      <w:r w:rsidR="005A278E" w:rsidRPr="005A278E">
        <w:rPr>
          <w:rFonts w:ascii="Courier New" w:hAnsi="Courier New" w:cs="Courier New"/>
          <w:sz w:val="20"/>
          <w:szCs w:val="20"/>
          <w:lang w:val="en-GB"/>
        </w:rPr>
        <w:t>ISNI 0000 0001 1048 0288&lt;/</w:t>
      </w:r>
      <w:proofErr w:type="spellStart"/>
      <w:r>
        <w:rPr>
          <w:rFonts w:ascii="Courier New" w:hAnsi="Courier New" w:cs="Courier New"/>
          <w:sz w:val="20"/>
          <w:szCs w:val="20"/>
          <w:lang w:val="en-GB"/>
        </w:rPr>
        <w:t>isniFormatted</w:t>
      </w:r>
      <w:proofErr w:type="spellEnd"/>
      <w:r w:rsidR="005A278E" w:rsidRPr="005A278E">
        <w:rPr>
          <w:rFonts w:ascii="Courier New" w:hAnsi="Courier New" w:cs="Courier New"/>
          <w:sz w:val="20"/>
          <w:szCs w:val="20"/>
          <w:lang w:val="en-GB"/>
        </w:rPr>
        <w:t>&gt;</w:t>
      </w:r>
    </w:p>
    <w:p w:rsidR="00617442" w:rsidRDefault="00617442" w:rsidP="00617442">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0000000110480288&lt;/</w:t>
      </w:r>
      <w:proofErr w:type="spell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
    <w:p w:rsidR="00BB0E01" w:rsidRDefault="00BB0E01" w:rsidP="00617442">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isniURI</w:t>
      </w:r>
      <w:proofErr w:type="spellEnd"/>
      <w:r>
        <w:rPr>
          <w:rFonts w:ascii="Courier New" w:hAnsi="Courier New" w:cs="Courier New"/>
          <w:sz w:val="20"/>
          <w:szCs w:val="20"/>
          <w:lang w:val="en-GB"/>
        </w:rPr>
        <w:t>&gt;www.isni.org/0000000110480288&lt;/isniURI&gt;</w:t>
      </w:r>
    </w:p>
    <w:p w:rsidR="00617442" w:rsidRDefault="00617442" w:rsidP="00617442">
      <w:pPr>
        <w:rPr>
          <w:rFonts w:ascii="Courier New" w:hAnsi="Courier New" w:cs="Courier New"/>
          <w:sz w:val="20"/>
          <w:szCs w:val="20"/>
          <w:lang w:val="en-GB"/>
        </w:rPr>
      </w:pPr>
      <w:r>
        <w:rPr>
          <w:rFonts w:ascii="Courier New" w:hAnsi="Courier New" w:cs="Courier New"/>
          <w:sz w:val="20"/>
          <w:szCs w:val="20"/>
          <w:lang w:val="en-GB"/>
        </w:rPr>
        <w:t xml:space="preserve">    &lt;/ISNI&gt;</w:t>
      </w:r>
    </w:p>
    <w:p w:rsidR="00B82E7D" w:rsidRDefault="00B82E7D" w:rsidP="005A278E">
      <w:pPr>
        <w:rPr>
          <w:rFonts w:ascii="Courier New" w:hAnsi="Courier New" w:cs="Courier New"/>
          <w:sz w:val="20"/>
          <w:szCs w:val="20"/>
          <w:lang w:val="en-GB"/>
        </w:rPr>
      </w:pPr>
      <w:r>
        <w:rPr>
          <w:rFonts w:ascii="Courier New" w:hAnsi="Courier New" w:cs="Courier New"/>
          <w:sz w:val="20"/>
          <w:szCs w:val="20"/>
          <w:lang w:val="en-GB"/>
        </w:rPr>
        <w:t xml:space="preserve">  &lt;/identifier&gt;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notificationType</w:t>
      </w:r>
      <w:proofErr w:type="spellEnd"/>
      <w:proofErr w:type="gram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gramStart"/>
      <w:r w:rsidRPr="005A278E">
        <w:rPr>
          <w:rFonts w:ascii="Courier New" w:hAnsi="Courier New" w:cs="Courier New"/>
          <w:sz w:val="20"/>
          <w:szCs w:val="20"/>
          <w:lang w:val="en-GB"/>
        </w:rPr>
        <w:t>match</w:t>
      </w:r>
      <w:proofErr w:type="gram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matchingData</w:t>
      </w:r>
      <w:proofErr w:type="spellEnd"/>
      <w:proofErr w:type="gram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matchingString</w:t>
      </w:r>
      <w:proofErr w:type="spellEnd"/>
      <w:r w:rsidRPr="005A278E">
        <w:rPr>
          <w:rFonts w:ascii="Courier New" w:hAnsi="Courier New" w:cs="Courier New"/>
          <w:sz w:val="20"/>
          <w:szCs w:val="20"/>
          <w:lang w:val="en-GB"/>
        </w:rPr>
        <w:t>&gt;</w:t>
      </w:r>
      <w:proofErr w:type="spellStart"/>
      <w:proofErr w:type="gramEnd"/>
      <w:r w:rsidRPr="005A278E">
        <w:rPr>
          <w:rFonts w:ascii="Courier New" w:hAnsi="Courier New" w:cs="Courier New"/>
          <w:sz w:val="20"/>
          <w:szCs w:val="20"/>
          <w:lang w:val="en-GB"/>
        </w:rPr>
        <w:t>revisionsbedurftigkeit</w:t>
      </w:r>
      <w:proofErr w:type="spellEnd"/>
      <w:r w:rsidRPr="005A278E">
        <w:rPr>
          <w:rFonts w:ascii="Courier New" w:hAnsi="Courier New" w:cs="Courier New"/>
          <w:sz w:val="20"/>
          <w:szCs w:val="20"/>
          <w:lang w:val="en-GB"/>
        </w:rPr>
        <w:t xml:space="preserve"> des </w:t>
      </w:r>
      <w:proofErr w:type="spellStart"/>
      <w:r w:rsidRPr="005A278E">
        <w:rPr>
          <w:rFonts w:ascii="Courier New" w:hAnsi="Courier New" w:cs="Courier New"/>
          <w:sz w:val="20"/>
          <w:szCs w:val="20"/>
          <w:lang w:val="en-GB"/>
        </w:rPr>
        <w:t>afg</w:t>
      </w:r>
      <w:proofErr w:type="spellEnd"/>
      <w:r w:rsidRPr="005A278E">
        <w:rPr>
          <w:rFonts w:ascii="Courier New" w:hAnsi="Courier New" w:cs="Courier New"/>
          <w:sz w:val="20"/>
          <w:szCs w:val="20"/>
          <w:lang w:val="en-GB"/>
        </w:rPr>
        <w:t xml:space="preserve"> </w:t>
      </w:r>
      <w:proofErr w:type="spellStart"/>
      <w:r w:rsidRPr="005A278E">
        <w:rPr>
          <w:rFonts w:ascii="Courier New" w:hAnsi="Courier New" w:cs="Courier New"/>
          <w:sz w:val="20"/>
          <w:szCs w:val="20"/>
          <w:lang w:val="en-GB"/>
        </w:rPr>
        <w:t>bundesgesetz</w:t>
      </w:r>
      <w:proofErr w:type="spellEnd"/>
      <w:r w:rsidRPr="005A278E">
        <w:rPr>
          <w:rFonts w:ascii="Courier New" w:hAnsi="Courier New" w:cs="Courier New"/>
          <w:sz w:val="20"/>
          <w:szCs w:val="20"/>
          <w:lang w:val="en-GB"/>
        </w:rPr>
        <w:t xml:space="preserve"> </w:t>
      </w:r>
      <w:r>
        <w:rPr>
          <w:rFonts w:ascii="Courier New" w:hAnsi="Courier New" w:cs="Courier New"/>
          <w:sz w:val="20"/>
          <w:szCs w:val="20"/>
          <w:lang w:val="en-GB"/>
        </w:rPr>
        <w:t xml:space="preserve">  </w:t>
      </w:r>
    </w:p>
    <w:p w:rsidR="005A278E" w:rsidRPr="00DF706F" w:rsidRDefault="005A278E" w:rsidP="005A278E">
      <w:pPr>
        <w:rPr>
          <w:rFonts w:ascii="Courier New" w:hAnsi="Courier New" w:cs="Courier New"/>
          <w:sz w:val="20"/>
          <w:szCs w:val="20"/>
        </w:rPr>
      </w:pPr>
      <w:r>
        <w:rPr>
          <w:rFonts w:ascii="Courier New" w:hAnsi="Courier New" w:cs="Courier New"/>
          <w:sz w:val="20"/>
          <w:szCs w:val="20"/>
          <w:lang w:val="en-GB"/>
        </w:rPr>
        <w:t xml:space="preserve">        </w:t>
      </w:r>
      <w:r w:rsidRPr="00DF706F">
        <w:rPr>
          <w:rFonts w:ascii="Courier New" w:hAnsi="Courier New" w:cs="Courier New"/>
          <w:sz w:val="20"/>
          <w:szCs w:val="20"/>
        </w:rPr>
        <w:t>uber die anlagefonds vom 1 juli 1966&lt;/matchingString&gt;</w:t>
      </w:r>
    </w:p>
    <w:p w:rsidR="005A278E" w:rsidRDefault="005A278E" w:rsidP="005A278E">
      <w:pPr>
        <w:rPr>
          <w:rFonts w:ascii="Courier New" w:hAnsi="Courier New" w:cs="Courier New"/>
          <w:sz w:val="20"/>
          <w:szCs w:val="20"/>
          <w:lang w:val="en-GB"/>
        </w:rPr>
      </w:pPr>
      <w:r w:rsidRPr="00DF706F">
        <w:rPr>
          <w:rFonts w:ascii="Courier New" w:hAnsi="Courier New" w:cs="Courier New"/>
          <w:sz w:val="20"/>
          <w:szCs w:val="20"/>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matchType</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title&lt;/</w:t>
      </w:r>
      <w:proofErr w:type="spellStart"/>
      <w:r w:rsidRPr="005A278E">
        <w:rPr>
          <w:rFonts w:ascii="Courier New" w:hAnsi="Courier New" w:cs="Courier New"/>
          <w:sz w:val="20"/>
          <w:szCs w:val="20"/>
          <w:lang w:val="en-GB"/>
        </w:rPr>
        <w:t>matchType</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matchingData</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dataSource</w:t>
      </w:r>
      <w:proofErr w:type="spellEnd"/>
      <w:r w:rsidRPr="005A278E">
        <w:rPr>
          <w:rFonts w:ascii="Courier New" w:hAnsi="Courier New" w:cs="Courier New"/>
          <w:sz w:val="20"/>
          <w:szCs w:val="20"/>
          <w:lang w:val="en-GB"/>
        </w:rPr>
        <w:t>&gt;</w:t>
      </w:r>
      <w:proofErr w:type="gramEnd"/>
      <w:r>
        <w:rPr>
          <w:rFonts w:ascii="Courier New" w:hAnsi="Courier New" w:cs="Courier New"/>
          <w:sz w:val="20"/>
          <w:szCs w:val="20"/>
          <w:lang w:val="en-GB"/>
        </w:rPr>
        <w:t>XXXX</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dataSource</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matchConfidence</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1.000000&lt;/</w:t>
      </w:r>
      <w:proofErr w:type="spellStart"/>
      <w:r w:rsidRPr="005A278E">
        <w:rPr>
          <w:rFonts w:ascii="Courier New" w:hAnsi="Courier New" w:cs="Courier New"/>
          <w:sz w:val="20"/>
          <w:szCs w:val="20"/>
          <w:lang w:val="en-GB"/>
        </w:rPr>
        <w:t>matchConfidence</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matchSource</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VIAF&lt;/</w:t>
      </w:r>
      <w:proofErr w:type="spellStart"/>
      <w:r w:rsidRPr="005A278E">
        <w:rPr>
          <w:rFonts w:ascii="Courier New" w:hAnsi="Courier New" w:cs="Courier New"/>
          <w:sz w:val="20"/>
          <w:szCs w:val="20"/>
          <w:lang w:val="en-GB"/>
        </w:rPr>
        <w:t>matchSource</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&lt;/match&gt;</w:t>
      </w:r>
    </w:p>
    <w:p w:rsidR="005A278E" w:rsidRDefault="005A278E"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notificationType</w:t>
      </w:r>
      <w:proofErr w:type="spellEnd"/>
      <w:r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sidRPr="005A278E">
        <w:rPr>
          <w:rFonts w:ascii="Courier New" w:hAnsi="Courier New" w:cs="Courier New"/>
          <w:sz w:val="20"/>
          <w:szCs w:val="20"/>
          <w:lang w:val="en-GB"/>
        </w:rPr>
        <w:t>&lt;/notification&gt;</w:t>
      </w:r>
    </w:p>
    <w:p w:rsidR="005A278E" w:rsidRDefault="005A278E" w:rsidP="005A278E">
      <w:pPr>
        <w:rPr>
          <w:rFonts w:ascii="Courier New" w:hAnsi="Courier New" w:cs="Courier New"/>
          <w:sz w:val="20"/>
          <w:szCs w:val="20"/>
          <w:lang w:val="en-GB"/>
        </w:rPr>
      </w:pPr>
    </w:p>
    <w:p w:rsidR="00BE0986" w:rsidRDefault="00BE0986" w:rsidP="005A278E">
      <w:pPr>
        <w:rPr>
          <w:rFonts w:asciiTheme="minorHAnsi" w:hAnsiTheme="minorHAnsi" w:cs="Courier New"/>
          <w:szCs w:val="22"/>
          <w:lang w:val="en-GB"/>
        </w:rPr>
      </w:pPr>
      <w:r w:rsidRPr="00BE0986">
        <w:rPr>
          <w:rFonts w:asciiTheme="minorHAnsi" w:hAnsiTheme="minorHAnsi" w:cs="Courier New"/>
          <w:szCs w:val="22"/>
          <w:lang w:val="en-GB"/>
        </w:rPr>
        <w:t xml:space="preserve">Above is </w:t>
      </w:r>
      <w:r>
        <w:rPr>
          <w:rFonts w:asciiTheme="minorHAnsi" w:hAnsiTheme="minorHAnsi" w:cs="Courier New"/>
          <w:szCs w:val="22"/>
          <w:lang w:val="en-GB"/>
        </w:rPr>
        <w:t>an example of a notification that another record has matched with a record on the ISNI database that contains your source symbol and local identifier.  As a result of the match, an ISNI has been assigned.</w:t>
      </w:r>
    </w:p>
    <w:p w:rsidR="00BE0986" w:rsidRDefault="00BE0986" w:rsidP="005A278E">
      <w:pPr>
        <w:rPr>
          <w:rFonts w:asciiTheme="minorHAnsi" w:hAnsiTheme="minorHAnsi" w:cs="Courier New"/>
          <w:szCs w:val="22"/>
          <w:lang w:val="en-GB"/>
        </w:rPr>
      </w:pPr>
    </w:p>
    <w:tbl>
      <w:tblPr>
        <w:tblStyle w:val="TableGrid"/>
        <w:tblW w:w="0" w:type="auto"/>
        <w:tblLook w:val="04A0"/>
      </w:tblPr>
      <w:tblGrid>
        <w:gridCol w:w="1988"/>
        <w:gridCol w:w="6541"/>
      </w:tblGrid>
      <w:tr w:rsidR="00BE0986" w:rsidTr="00C55762">
        <w:tc>
          <w:tcPr>
            <w:tcW w:w="2856" w:type="dxa"/>
            <w:shd w:val="clear" w:color="auto" w:fill="D9D9D9" w:themeFill="background1" w:themeFillShade="D9"/>
          </w:tcPr>
          <w:p w:rsidR="00BE0986" w:rsidRPr="00D67409" w:rsidRDefault="00BE0986" w:rsidP="00BE0986">
            <w:pPr>
              <w:rPr>
                <w:rFonts w:ascii="Calibri" w:hAnsi="Calibri"/>
                <w:szCs w:val="22"/>
                <w:lang w:val="en-GB"/>
              </w:rPr>
            </w:pPr>
            <w:r w:rsidRPr="00D67409">
              <w:rPr>
                <w:rFonts w:ascii="Calibri" w:hAnsi="Calibri"/>
                <w:szCs w:val="22"/>
                <w:lang w:val="en-GB"/>
              </w:rPr>
              <w:t>Description</w:t>
            </w:r>
          </w:p>
        </w:tc>
        <w:tc>
          <w:tcPr>
            <w:tcW w:w="5673" w:type="dxa"/>
            <w:shd w:val="clear" w:color="auto" w:fill="D9D9D9" w:themeFill="background1" w:themeFillShade="D9"/>
          </w:tcPr>
          <w:p w:rsidR="00BE0986" w:rsidRPr="00D67409" w:rsidRDefault="00BE0986" w:rsidP="00BE0986">
            <w:pPr>
              <w:rPr>
                <w:rFonts w:ascii="Courier New" w:hAnsi="Courier New" w:cs="Courier New"/>
                <w:szCs w:val="22"/>
                <w:lang w:val="fr-FR"/>
              </w:rPr>
            </w:pPr>
            <w:r w:rsidRPr="00D67409">
              <w:rPr>
                <w:rFonts w:ascii="Calibri" w:hAnsi="Calibri"/>
                <w:szCs w:val="22"/>
                <w:lang w:val="en-GB"/>
              </w:rPr>
              <w:t>Example</w:t>
            </w:r>
          </w:p>
        </w:tc>
      </w:tr>
      <w:tr w:rsidR="00617442" w:rsidRPr="00617442" w:rsidTr="00C55762">
        <w:tc>
          <w:tcPr>
            <w:tcW w:w="2856" w:type="dxa"/>
          </w:tcPr>
          <w:p w:rsidR="00617442" w:rsidRPr="00D67409" w:rsidRDefault="00617442" w:rsidP="00BE0986">
            <w:pPr>
              <w:rPr>
                <w:rFonts w:ascii="Calibri" w:hAnsi="Calibri"/>
                <w:szCs w:val="22"/>
                <w:lang w:val="en-GB"/>
              </w:rPr>
            </w:pPr>
            <w:proofErr w:type="spellStart"/>
            <w:r>
              <w:rPr>
                <w:rFonts w:ascii="Calibri" w:hAnsi="Calibri"/>
                <w:szCs w:val="22"/>
                <w:lang w:val="en-GB"/>
              </w:rPr>
              <w:t>notificationID</w:t>
            </w:r>
            <w:proofErr w:type="spellEnd"/>
          </w:p>
        </w:tc>
        <w:tc>
          <w:tcPr>
            <w:tcW w:w="5673" w:type="dxa"/>
          </w:tcPr>
          <w:p w:rsidR="00617442" w:rsidRPr="005A278E" w:rsidRDefault="00617442" w:rsidP="00BE0986">
            <w:pPr>
              <w:rPr>
                <w:rFonts w:ascii="Courier New" w:hAnsi="Courier New" w:cs="Courier New"/>
                <w:sz w:val="20"/>
                <w:szCs w:val="20"/>
                <w:lang w:val="en-GB"/>
              </w:rPr>
            </w:pPr>
            <w:r>
              <w:rPr>
                <w:rFonts w:ascii="Courier New" w:hAnsi="Courier New" w:cs="Courier New"/>
                <w:sz w:val="20"/>
                <w:szCs w:val="20"/>
                <w:lang w:val="en-GB"/>
              </w:rPr>
              <w:t>String that should be echoed back in a replacement record to indicate that action has been taken on the notification</w:t>
            </w:r>
          </w:p>
        </w:tc>
      </w:tr>
      <w:tr w:rsidR="00BE0986" w:rsidTr="00C55762">
        <w:tc>
          <w:tcPr>
            <w:tcW w:w="2856" w:type="dxa"/>
          </w:tcPr>
          <w:p w:rsidR="00BE0986" w:rsidRPr="00D67409" w:rsidRDefault="00BE0986" w:rsidP="00BE0986">
            <w:pPr>
              <w:rPr>
                <w:rFonts w:ascii="Calibri" w:hAnsi="Calibri"/>
                <w:szCs w:val="22"/>
                <w:lang w:val="en-GB"/>
              </w:rPr>
            </w:pPr>
            <w:r w:rsidRPr="00D67409">
              <w:rPr>
                <w:rFonts w:ascii="Calibri" w:hAnsi="Calibri"/>
                <w:szCs w:val="22"/>
                <w:lang w:val="en-GB"/>
              </w:rPr>
              <w:t>your identifier</w:t>
            </w:r>
          </w:p>
        </w:tc>
        <w:tc>
          <w:tcPr>
            <w:tcW w:w="5673" w:type="dxa"/>
          </w:tcPr>
          <w:p w:rsidR="00BE0986" w:rsidRDefault="00BE0986" w:rsidP="00BE0986">
            <w:pPr>
              <w:rPr>
                <w:rFonts w:ascii="Calibri" w:hAnsi="Calibri"/>
                <w:sz w:val="24"/>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&gt;160961393&lt;/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tc>
      </w:tr>
      <w:tr w:rsidR="00BE0986" w:rsidRPr="00DF706F" w:rsidTr="00C55762">
        <w:tc>
          <w:tcPr>
            <w:tcW w:w="2856" w:type="dxa"/>
          </w:tcPr>
          <w:p w:rsidR="00BE0986" w:rsidRPr="00D67409" w:rsidRDefault="00C55762" w:rsidP="00BE0986">
            <w:pPr>
              <w:rPr>
                <w:rFonts w:ascii="Calibri" w:hAnsi="Calibri"/>
                <w:szCs w:val="22"/>
                <w:lang w:val="en-GB"/>
              </w:rPr>
            </w:pPr>
            <w:r>
              <w:rPr>
                <w:rFonts w:ascii="Calibri" w:hAnsi="Calibri"/>
                <w:szCs w:val="22"/>
                <w:lang w:val="en-GB"/>
              </w:rPr>
              <w:lastRenderedPageBreak/>
              <w:t xml:space="preserve">The assigned ISNI </w:t>
            </w:r>
          </w:p>
        </w:tc>
        <w:tc>
          <w:tcPr>
            <w:tcW w:w="5673" w:type="dxa"/>
          </w:tcPr>
          <w:p w:rsidR="00617442" w:rsidRPr="00617442" w:rsidRDefault="00617442" w:rsidP="00617442">
            <w:pPr>
              <w:rPr>
                <w:rFonts w:ascii="Courier New" w:hAnsi="Courier New" w:cs="Courier New"/>
                <w:sz w:val="20"/>
                <w:szCs w:val="20"/>
              </w:rPr>
            </w:pPr>
            <w:r w:rsidRPr="005A278E">
              <w:rPr>
                <w:rFonts w:ascii="Courier New" w:hAnsi="Courier New" w:cs="Courier New"/>
                <w:sz w:val="20"/>
                <w:szCs w:val="20"/>
                <w:lang w:val="en-GB"/>
              </w:rPr>
              <w:t>&lt;</w:t>
            </w:r>
            <w:r w:rsidRPr="00617442">
              <w:rPr>
                <w:rFonts w:ascii="Courier New" w:hAnsi="Courier New" w:cs="Courier New"/>
                <w:sz w:val="20"/>
                <w:szCs w:val="20"/>
              </w:rPr>
              <w:t xml:space="preserve">ISNI status="assigned" </w:t>
            </w:r>
            <w:proofErr w:type="spellStart"/>
            <w:r w:rsidRPr="00617442">
              <w:rPr>
                <w:rFonts w:ascii="Courier New" w:hAnsi="Courier New" w:cs="Courier New"/>
                <w:sz w:val="20"/>
                <w:szCs w:val="20"/>
              </w:rPr>
              <w:t>statusDate</w:t>
            </w:r>
            <w:proofErr w:type="spellEnd"/>
            <w:r w:rsidRPr="00617442">
              <w:rPr>
                <w:rFonts w:ascii="Courier New" w:hAnsi="Courier New" w:cs="Courier New"/>
                <w:sz w:val="20"/>
                <w:szCs w:val="20"/>
              </w:rPr>
              <w:t>="20111117"&gt;</w:t>
            </w:r>
          </w:p>
          <w:p w:rsidR="00617442" w:rsidRPr="00617442" w:rsidRDefault="00617442" w:rsidP="00617442">
            <w:pPr>
              <w:rPr>
                <w:rFonts w:ascii="Courier New" w:hAnsi="Courier New" w:cs="Courier New"/>
                <w:sz w:val="20"/>
                <w:szCs w:val="20"/>
              </w:rPr>
            </w:pPr>
            <w:r w:rsidRPr="00617442">
              <w:rPr>
                <w:rFonts w:ascii="Courier New" w:hAnsi="Courier New" w:cs="Courier New"/>
                <w:sz w:val="20"/>
                <w:szCs w:val="20"/>
              </w:rPr>
              <w:t xml:space="preserve">      &lt;</w:t>
            </w:r>
            <w:proofErr w:type="spellStart"/>
            <w:r w:rsidRPr="00617442">
              <w:rPr>
                <w:rFonts w:ascii="Courier New" w:hAnsi="Courier New" w:cs="Courier New"/>
                <w:sz w:val="20"/>
                <w:szCs w:val="20"/>
              </w:rPr>
              <w:t>isniFormatted</w:t>
            </w:r>
            <w:proofErr w:type="spellEnd"/>
            <w:r w:rsidRPr="00617442">
              <w:rPr>
                <w:rFonts w:ascii="Courier New" w:hAnsi="Courier New" w:cs="Courier New"/>
                <w:sz w:val="20"/>
                <w:szCs w:val="20"/>
              </w:rPr>
              <w:t>&gt;ISNI 0000 0001 1048 0288&lt;/</w:t>
            </w:r>
            <w:proofErr w:type="spellStart"/>
            <w:r w:rsidRPr="00617442">
              <w:rPr>
                <w:rFonts w:ascii="Courier New" w:hAnsi="Courier New" w:cs="Courier New"/>
                <w:sz w:val="20"/>
                <w:szCs w:val="20"/>
              </w:rPr>
              <w:t>isniFormatted</w:t>
            </w:r>
            <w:proofErr w:type="spellEnd"/>
            <w:r w:rsidRPr="00617442">
              <w:rPr>
                <w:rFonts w:ascii="Courier New" w:hAnsi="Courier New" w:cs="Courier New"/>
                <w:sz w:val="20"/>
                <w:szCs w:val="20"/>
              </w:rPr>
              <w:t>&gt;</w:t>
            </w:r>
          </w:p>
          <w:p w:rsidR="00617442" w:rsidRPr="00BB0E01" w:rsidRDefault="00617442" w:rsidP="00617442">
            <w:pPr>
              <w:rPr>
                <w:rFonts w:ascii="Courier New" w:hAnsi="Courier New" w:cs="Courier New"/>
                <w:sz w:val="20"/>
                <w:szCs w:val="20"/>
                <w:lang w:val="en-GB"/>
              </w:rPr>
            </w:pPr>
            <w:r w:rsidRPr="00BB0E01">
              <w:rPr>
                <w:rFonts w:ascii="Courier New" w:hAnsi="Courier New" w:cs="Courier New"/>
                <w:sz w:val="20"/>
                <w:szCs w:val="20"/>
                <w:lang w:val="en-GB"/>
              </w:rPr>
              <w:t xml:space="preserve">   &lt;</w:t>
            </w:r>
            <w:proofErr w:type="spellStart"/>
            <w:r w:rsidRPr="00BB0E01">
              <w:rPr>
                <w:rFonts w:ascii="Courier New" w:hAnsi="Courier New" w:cs="Courier New"/>
                <w:sz w:val="20"/>
                <w:szCs w:val="20"/>
                <w:lang w:val="en-GB"/>
              </w:rPr>
              <w:t>isniUnformatted</w:t>
            </w:r>
            <w:proofErr w:type="spellEnd"/>
            <w:r w:rsidRPr="00BB0E01">
              <w:rPr>
                <w:rFonts w:ascii="Courier New" w:hAnsi="Courier New" w:cs="Courier New"/>
                <w:sz w:val="20"/>
                <w:szCs w:val="20"/>
                <w:lang w:val="en-GB"/>
              </w:rPr>
              <w:t>&gt;0000000110480288&lt;/</w:t>
            </w:r>
            <w:proofErr w:type="spellStart"/>
            <w:r w:rsidRPr="00BB0E01">
              <w:rPr>
                <w:rFonts w:ascii="Courier New" w:hAnsi="Courier New" w:cs="Courier New"/>
                <w:sz w:val="20"/>
                <w:szCs w:val="20"/>
                <w:lang w:val="en-GB"/>
              </w:rPr>
              <w:t>isniUnformatted</w:t>
            </w:r>
            <w:proofErr w:type="spellEnd"/>
            <w:r w:rsidRPr="00BB0E01">
              <w:rPr>
                <w:rFonts w:ascii="Courier New" w:hAnsi="Courier New" w:cs="Courier New"/>
                <w:sz w:val="20"/>
                <w:szCs w:val="20"/>
                <w:lang w:val="en-GB"/>
              </w:rPr>
              <w:t>&gt;</w:t>
            </w:r>
          </w:p>
          <w:p w:rsidR="00617442" w:rsidRPr="00BB0E01" w:rsidRDefault="00617442" w:rsidP="00617442">
            <w:pPr>
              <w:rPr>
                <w:rFonts w:ascii="Courier New" w:hAnsi="Courier New" w:cs="Courier New"/>
                <w:sz w:val="20"/>
                <w:szCs w:val="20"/>
                <w:lang w:val="en-GB"/>
              </w:rPr>
            </w:pPr>
            <w:r w:rsidRPr="00BB0E01">
              <w:rPr>
                <w:rFonts w:ascii="Courier New" w:hAnsi="Courier New" w:cs="Courier New"/>
                <w:sz w:val="20"/>
                <w:szCs w:val="20"/>
                <w:lang w:val="en-GB"/>
              </w:rPr>
              <w:t xml:space="preserve">    &lt;/ISNI&gt;</w:t>
            </w:r>
          </w:p>
          <w:p w:rsidR="00BE0986" w:rsidRPr="005A278E" w:rsidRDefault="00BB0E01" w:rsidP="00BE0986">
            <w:pPr>
              <w:rPr>
                <w:rFonts w:ascii="Courier New" w:hAnsi="Courier New" w:cs="Courier New"/>
                <w:sz w:val="20"/>
                <w:szCs w:val="20"/>
                <w:lang w:val="en-GB"/>
              </w:rPr>
            </w:pPr>
            <w:r>
              <w:rPr>
                <w:rFonts w:ascii="Courier New" w:hAnsi="Courier New" w:cs="Courier New"/>
                <w:sz w:val="20"/>
                <w:szCs w:val="20"/>
                <w:lang w:val="en-GB"/>
              </w:rPr>
              <w:t>&lt;</w:t>
            </w:r>
            <w:proofErr w:type="spellStart"/>
            <w:r>
              <w:rPr>
                <w:rFonts w:ascii="Courier New" w:hAnsi="Courier New" w:cs="Courier New"/>
                <w:sz w:val="20"/>
                <w:szCs w:val="20"/>
                <w:lang w:val="en-GB"/>
              </w:rPr>
              <w:t>isniURI</w:t>
            </w:r>
            <w:proofErr w:type="spellEnd"/>
            <w:r>
              <w:rPr>
                <w:rFonts w:ascii="Courier New" w:hAnsi="Courier New" w:cs="Courier New"/>
                <w:sz w:val="20"/>
                <w:szCs w:val="20"/>
                <w:lang w:val="en-GB"/>
              </w:rPr>
              <w:t>&gt;www.isni.org/0000000110480288&lt;/isniURI&gt;</w:t>
            </w:r>
          </w:p>
        </w:tc>
      </w:tr>
      <w:tr w:rsidR="00BE0986" w:rsidTr="00C55762">
        <w:tc>
          <w:tcPr>
            <w:tcW w:w="2856" w:type="dxa"/>
          </w:tcPr>
          <w:p w:rsidR="00BE0986" w:rsidRPr="00D67409" w:rsidRDefault="00C55762" w:rsidP="00BE0986">
            <w:pPr>
              <w:rPr>
                <w:rFonts w:ascii="Calibri" w:hAnsi="Calibri"/>
                <w:szCs w:val="22"/>
                <w:lang w:val="en-GB"/>
              </w:rPr>
            </w:pPr>
            <w:r>
              <w:rPr>
                <w:rFonts w:ascii="Calibri" w:hAnsi="Calibri"/>
                <w:szCs w:val="22"/>
                <w:lang w:val="en-GB"/>
              </w:rPr>
              <w:t>Your data on the ISNI database that matched with the incoming data</w:t>
            </w:r>
          </w:p>
        </w:tc>
        <w:tc>
          <w:tcPr>
            <w:tcW w:w="5673" w:type="dxa"/>
          </w:tcPr>
          <w:p w:rsidR="00C55762" w:rsidRPr="00DF706F" w:rsidRDefault="00C55762" w:rsidP="00C55762">
            <w:pPr>
              <w:rPr>
                <w:rFonts w:ascii="Courier New" w:hAnsi="Courier New" w:cs="Courier New"/>
                <w:sz w:val="20"/>
                <w:szCs w:val="20"/>
              </w:rPr>
            </w:pPr>
            <w:r w:rsidRPr="00DF706F">
              <w:rPr>
                <w:rFonts w:ascii="Courier New" w:hAnsi="Courier New" w:cs="Courier New"/>
                <w:sz w:val="20"/>
                <w:szCs w:val="20"/>
              </w:rPr>
              <w:t>&lt;matchingString&gt;revisionsbedurftigkeit des afg bundesgesetz uber die anlagefonds vom 1 juli 1966&lt;/matchingString&gt;</w:t>
            </w:r>
          </w:p>
          <w:p w:rsidR="00BE0986" w:rsidRPr="00DF706F" w:rsidRDefault="00BE0986" w:rsidP="00BE0986">
            <w:pPr>
              <w:rPr>
                <w:rFonts w:ascii="Courier New" w:hAnsi="Courier New" w:cs="Courier New"/>
                <w:sz w:val="20"/>
                <w:szCs w:val="20"/>
              </w:rPr>
            </w:pPr>
          </w:p>
        </w:tc>
      </w:tr>
      <w:tr w:rsidR="00BE0986" w:rsidTr="00C55762">
        <w:tc>
          <w:tcPr>
            <w:tcW w:w="2856" w:type="dxa"/>
          </w:tcPr>
          <w:p w:rsidR="00BE0986" w:rsidRPr="00D67409" w:rsidRDefault="00C55762" w:rsidP="00BE0986">
            <w:pPr>
              <w:rPr>
                <w:rFonts w:ascii="Calibri" w:hAnsi="Calibri"/>
                <w:szCs w:val="22"/>
                <w:lang w:val="en-GB"/>
              </w:rPr>
            </w:pPr>
            <w:r>
              <w:rPr>
                <w:rFonts w:ascii="Calibri" w:hAnsi="Calibri"/>
                <w:szCs w:val="22"/>
                <w:lang w:val="en-GB"/>
              </w:rPr>
              <w:t>An indication of the type of data, in this case, a title</w:t>
            </w:r>
          </w:p>
        </w:tc>
        <w:tc>
          <w:tcPr>
            <w:tcW w:w="5673" w:type="dxa"/>
          </w:tcPr>
          <w:p w:rsidR="00BE0986" w:rsidRPr="005A278E" w:rsidRDefault="00C55762" w:rsidP="00BE0986">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matchType</w:t>
            </w:r>
            <w:proofErr w:type="spellEnd"/>
            <w:r w:rsidRPr="005A278E">
              <w:rPr>
                <w:rFonts w:ascii="Courier New" w:hAnsi="Courier New" w:cs="Courier New"/>
                <w:sz w:val="20"/>
                <w:szCs w:val="20"/>
                <w:lang w:val="en-GB"/>
              </w:rPr>
              <w:t>&gt;title&lt;/</w:t>
            </w:r>
            <w:proofErr w:type="spellStart"/>
            <w:r w:rsidRPr="005A278E">
              <w:rPr>
                <w:rFonts w:ascii="Courier New" w:hAnsi="Courier New" w:cs="Courier New"/>
                <w:sz w:val="20"/>
                <w:szCs w:val="20"/>
                <w:lang w:val="en-GB"/>
              </w:rPr>
              <w:t>matchType</w:t>
            </w:r>
            <w:proofErr w:type="spellEnd"/>
            <w:r w:rsidRPr="005A278E">
              <w:rPr>
                <w:rFonts w:ascii="Courier New" w:hAnsi="Courier New" w:cs="Courier New"/>
                <w:sz w:val="20"/>
                <w:szCs w:val="20"/>
                <w:lang w:val="en-GB"/>
              </w:rPr>
              <w:t>&gt;</w:t>
            </w:r>
          </w:p>
        </w:tc>
      </w:tr>
      <w:tr w:rsidR="00BE0986" w:rsidTr="00C55762">
        <w:tc>
          <w:tcPr>
            <w:tcW w:w="2856" w:type="dxa"/>
          </w:tcPr>
          <w:p w:rsidR="00C55762" w:rsidRDefault="00C55762" w:rsidP="00BE0986">
            <w:pPr>
              <w:rPr>
                <w:rFonts w:ascii="Calibri" w:hAnsi="Calibri"/>
                <w:szCs w:val="22"/>
                <w:lang w:val="en-GB"/>
              </w:rPr>
            </w:pPr>
            <w:r>
              <w:rPr>
                <w:rFonts w:ascii="Calibri" w:hAnsi="Calibri"/>
                <w:szCs w:val="22"/>
                <w:lang w:val="en-GB"/>
              </w:rPr>
              <w:t xml:space="preserve">Confidence in the match as determined by the program (lowest match score is currently .85; 1.000000 is </w:t>
            </w:r>
          </w:p>
          <w:p w:rsidR="00BE0986" w:rsidRPr="00D67409" w:rsidRDefault="00C55762" w:rsidP="00BE0986">
            <w:pPr>
              <w:rPr>
                <w:rFonts w:ascii="Calibri" w:hAnsi="Calibri"/>
                <w:szCs w:val="22"/>
                <w:lang w:val="en-GB"/>
              </w:rPr>
            </w:pPr>
            <w:r>
              <w:rPr>
                <w:rFonts w:ascii="Calibri" w:hAnsi="Calibri"/>
                <w:szCs w:val="22"/>
                <w:lang w:val="en-GB"/>
              </w:rPr>
              <w:t>the highest score)</w:t>
            </w:r>
          </w:p>
        </w:tc>
        <w:tc>
          <w:tcPr>
            <w:tcW w:w="5673" w:type="dxa"/>
          </w:tcPr>
          <w:p w:rsidR="00BE0986" w:rsidRPr="005A278E" w:rsidRDefault="00C55762" w:rsidP="00BE0986">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matchConfidence</w:t>
            </w:r>
            <w:proofErr w:type="spellEnd"/>
            <w:r w:rsidRPr="005A278E">
              <w:rPr>
                <w:rFonts w:ascii="Courier New" w:hAnsi="Courier New" w:cs="Courier New"/>
                <w:sz w:val="20"/>
                <w:szCs w:val="20"/>
                <w:lang w:val="en-GB"/>
              </w:rPr>
              <w:t>&gt;1.000000&lt;/</w:t>
            </w:r>
            <w:proofErr w:type="spellStart"/>
            <w:r w:rsidRPr="005A278E">
              <w:rPr>
                <w:rFonts w:ascii="Courier New" w:hAnsi="Courier New" w:cs="Courier New"/>
                <w:sz w:val="20"/>
                <w:szCs w:val="20"/>
                <w:lang w:val="en-GB"/>
              </w:rPr>
              <w:t>matchConfidence</w:t>
            </w:r>
            <w:proofErr w:type="spellEnd"/>
            <w:r w:rsidRPr="005A278E">
              <w:rPr>
                <w:rFonts w:ascii="Courier New" w:hAnsi="Courier New" w:cs="Courier New"/>
                <w:sz w:val="20"/>
                <w:szCs w:val="20"/>
                <w:lang w:val="en-GB"/>
              </w:rPr>
              <w:t>&gt;</w:t>
            </w:r>
          </w:p>
        </w:tc>
      </w:tr>
      <w:tr w:rsidR="00BE0986" w:rsidTr="00C55762">
        <w:tc>
          <w:tcPr>
            <w:tcW w:w="2856" w:type="dxa"/>
          </w:tcPr>
          <w:p w:rsidR="00BE0986" w:rsidRPr="00D67409" w:rsidRDefault="00C55762" w:rsidP="00BE0986">
            <w:pPr>
              <w:rPr>
                <w:rFonts w:ascii="Calibri" w:hAnsi="Calibri"/>
                <w:szCs w:val="22"/>
                <w:lang w:val="en-GB"/>
              </w:rPr>
            </w:pPr>
            <w:r>
              <w:rPr>
                <w:rFonts w:ascii="Calibri" w:hAnsi="Calibri"/>
                <w:szCs w:val="22"/>
                <w:lang w:val="en-GB"/>
              </w:rPr>
              <w:t>The source of the incoming data</w:t>
            </w:r>
          </w:p>
        </w:tc>
        <w:tc>
          <w:tcPr>
            <w:tcW w:w="5673" w:type="dxa"/>
          </w:tcPr>
          <w:p w:rsidR="00BE0986" w:rsidRPr="005A278E" w:rsidRDefault="00C55762" w:rsidP="00BE0986">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matchSource</w:t>
            </w:r>
            <w:proofErr w:type="spellEnd"/>
            <w:r w:rsidRPr="005A278E">
              <w:rPr>
                <w:rFonts w:ascii="Courier New" w:hAnsi="Courier New" w:cs="Courier New"/>
                <w:sz w:val="20"/>
                <w:szCs w:val="20"/>
                <w:lang w:val="en-GB"/>
              </w:rPr>
              <w:t>&gt;VIAF&lt;/</w:t>
            </w:r>
            <w:proofErr w:type="spellStart"/>
            <w:r w:rsidRPr="005A278E">
              <w:rPr>
                <w:rFonts w:ascii="Courier New" w:hAnsi="Courier New" w:cs="Courier New"/>
                <w:sz w:val="20"/>
                <w:szCs w:val="20"/>
                <w:lang w:val="en-GB"/>
              </w:rPr>
              <w:t>matchSource</w:t>
            </w:r>
            <w:proofErr w:type="spellEnd"/>
            <w:r w:rsidRPr="005A278E">
              <w:rPr>
                <w:rFonts w:ascii="Courier New" w:hAnsi="Courier New" w:cs="Courier New"/>
                <w:sz w:val="20"/>
                <w:szCs w:val="20"/>
                <w:lang w:val="en-GB"/>
              </w:rPr>
              <w:t>&gt;</w:t>
            </w:r>
          </w:p>
        </w:tc>
      </w:tr>
    </w:tbl>
    <w:p w:rsidR="005A278E" w:rsidRDefault="00BE0986" w:rsidP="005A278E">
      <w:pPr>
        <w:rPr>
          <w:rFonts w:asciiTheme="minorHAnsi" w:hAnsiTheme="minorHAnsi" w:cs="Courier New"/>
          <w:szCs w:val="22"/>
          <w:lang w:val="en-GB"/>
        </w:rPr>
      </w:pPr>
      <w:r>
        <w:rPr>
          <w:rFonts w:asciiTheme="minorHAnsi" w:hAnsiTheme="minorHAnsi" w:cs="Courier New"/>
          <w:szCs w:val="22"/>
          <w:lang w:val="en-GB"/>
        </w:rPr>
        <w:t xml:space="preserve"> </w:t>
      </w:r>
    </w:p>
    <w:p w:rsidR="00C55762" w:rsidRDefault="00C55762" w:rsidP="005A278E">
      <w:pPr>
        <w:rPr>
          <w:rFonts w:asciiTheme="minorHAnsi" w:hAnsiTheme="minorHAnsi" w:cs="Courier New"/>
          <w:szCs w:val="22"/>
          <w:lang w:val="en-GB"/>
        </w:rPr>
      </w:pPr>
    </w:p>
    <w:p w:rsidR="00C55762" w:rsidRPr="00BE0986" w:rsidRDefault="00C55762" w:rsidP="005A278E">
      <w:pPr>
        <w:rPr>
          <w:rFonts w:asciiTheme="minorHAnsi" w:hAnsiTheme="minorHAnsi" w:cs="Courier New"/>
          <w:szCs w:val="22"/>
          <w:lang w:val="en-GB"/>
        </w:rPr>
      </w:pPr>
      <w:r>
        <w:rPr>
          <w:rFonts w:asciiTheme="minorHAnsi" w:hAnsiTheme="minorHAnsi" w:cs="Courier New"/>
          <w:noProof/>
          <w:szCs w:val="22"/>
        </w:rPr>
        <w:drawing>
          <wp:inline distT="0" distB="0" distL="0" distR="0">
            <wp:extent cx="4616653" cy="199700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20544" cy="1998689"/>
                    </a:xfrm>
                    <a:prstGeom prst="rect">
                      <a:avLst/>
                    </a:prstGeom>
                    <a:noFill/>
                    <a:ln w="9525">
                      <a:noFill/>
                      <a:miter lim="800000"/>
                      <a:headEnd/>
                      <a:tailEnd/>
                    </a:ln>
                  </pic:spPr>
                </pic:pic>
              </a:graphicData>
            </a:graphic>
          </wp:inline>
        </w:drawing>
      </w:r>
    </w:p>
    <w:p w:rsidR="00C55762" w:rsidRDefault="00C55762" w:rsidP="00C55762">
      <w:pPr>
        <w:rPr>
          <w:lang w:val="en-GB"/>
        </w:rPr>
      </w:pPr>
    </w:p>
    <w:p w:rsidR="00C55762" w:rsidRPr="00C55762" w:rsidRDefault="00C55762" w:rsidP="00C55762">
      <w:pPr>
        <w:rPr>
          <w:rFonts w:asciiTheme="minorHAnsi" w:hAnsiTheme="minorHAnsi"/>
          <w:lang w:val="en-GB"/>
        </w:rPr>
      </w:pPr>
      <w:r w:rsidRPr="00C55762">
        <w:rPr>
          <w:rFonts w:asciiTheme="minorHAnsi" w:hAnsiTheme="minorHAnsi"/>
          <w:lang w:val="en-GB"/>
        </w:rPr>
        <w:t>Above is an illustration of the match structure within the XML notification schema.</w:t>
      </w:r>
    </w:p>
    <w:p w:rsidR="00C55762" w:rsidRPr="00C55762" w:rsidRDefault="00C55762" w:rsidP="00C55762">
      <w:pPr>
        <w:rPr>
          <w:lang w:val="en-GB"/>
        </w:rPr>
      </w:pPr>
    </w:p>
    <w:p w:rsidR="005A278E" w:rsidRDefault="005A278E" w:rsidP="005A278E">
      <w:pPr>
        <w:pStyle w:val="Heading2"/>
        <w:rPr>
          <w:rFonts w:asciiTheme="minorHAnsi" w:hAnsiTheme="minorHAnsi"/>
          <w:sz w:val="24"/>
          <w:szCs w:val="24"/>
          <w:lang w:val="en-GB"/>
        </w:rPr>
      </w:pPr>
      <w:bookmarkStart w:id="10" w:name="_Toc330218907"/>
      <w:r>
        <w:rPr>
          <w:rFonts w:asciiTheme="minorHAnsi" w:hAnsiTheme="minorHAnsi"/>
          <w:sz w:val="24"/>
          <w:szCs w:val="24"/>
          <w:lang w:val="en-GB"/>
        </w:rPr>
        <w:t>Duplicate</w:t>
      </w:r>
      <w:bookmarkEnd w:id="10"/>
    </w:p>
    <w:p w:rsidR="005A278E" w:rsidRDefault="005A278E" w:rsidP="005A278E">
      <w:pPr>
        <w:rPr>
          <w:lang w:val="en-GB"/>
        </w:rPr>
      </w:pPr>
    </w:p>
    <w:p w:rsidR="00C55762" w:rsidRDefault="005A278E" w:rsidP="005A278E">
      <w:pPr>
        <w:rPr>
          <w:rFonts w:ascii="Courier New" w:hAnsi="Courier New" w:cs="Courier New"/>
          <w:sz w:val="20"/>
          <w:szCs w:val="20"/>
          <w:lang w:val="en-GB"/>
        </w:rPr>
      </w:pPr>
      <w:r w:rsidRPr="005A278E">
        <w:rPr>
          <w:rFonts w:ascii="Courier New" w:hAnsi="Courier New" w:cs="Courier New"/>
          <w:sz w:val="20"/>
          <w:szCs w:val="20"/>
          <w:lang w:val="en-GB"/>
        </w:rPr>
        <w:t>&lt;</w:t>
      </w:r>
      <w:proofErr w:type="gramStart"/>
      <w:r w:rsidRPr="005A278E">
        <w:rPr>
          <w:rFonts w:ascii="Courier New" w:hAnsi="Courier New" w:cs="Courier New"/>
          <w:sz w:val="20"/>
          <w:szCs w:val="20"/>
          <w:lang w:val="en-GB"/>
        </w:rPr>
        <w:t>notification</w:t>
      </w:r>
      <w:proofErr w:type="gramEnd"/>
      <w:r w:rsidRPr="005A278E">
        <w:rPr>
          <w:rFonts w:ascii="Courier New" w:hAnsi="Courier New" w:cs="Courier New"/>
          <w:sz w:val="20"/>
          <w:szCs w:val="20"/>
          <w:lang w:val="en-GB"/>
        </w:rPr>
        <w:t>&gt;</w:t>
      </w:r>
    </w:p>
    <w:p w:rsidR="00D944B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sidR="005A278E" w:rsidRPr="005A278E">
        <w:rPr>
          <w:rFonts w:ascii="Courier New" w:hAnsi="Courier New" w:cs="Courier New"/>
          <w:sz w:val="20"/>
          <w:szCs w:val="20"/>
          <w:lang w:val="en-GB"/>
        </w:rPr>
        <w:t>dateTimeOfNotification</w:t>
      </w:r>
      <w:proofErr w:type="spellEnd"/>
      <w:r w:rsidR="005A278E" w:rsidRPr="005A278E">
        <w:rPr>
          <w:rFonts w:ascii="Courier New" w:hAnsi="Courier New" w:cs="Courier New"/>
          <w:sz w:val="20"/>
          <w:szCs w:val="20"/>
          <w:lang w:val="en-GB"/>
        </w:rPr>
        <w:t>&gt;</w:t>
      </w:r>
      <w:proofErr w:type="gramEnd"/>
      <w:r w:rsidR="005A278E" w:rsidRPr="005A278E">
        <w:rPr>
          <w:rFonts w:ascii="Courier New" w:hAnsi="Courier New" w:cs="Courier New"/>
          <w:sz w:val="20"/>
          <w:szCs w:val="20"/>
          <w:lang w:val="en-GB"/>
        </w:rPr>
        <w:t xml:space="preserve">28-11-2011 </w:t>
      </w:r>
      <w:r>
        <w:rPr>
          <w:rFonts w:ascii="Courier New" w:hAnsi="Courier New" w:cs="Courier New"/>
          <w:sz w:val="20"/>
          <w:szCs w:val="20"/>
          <w:lang w:val="en-GB"/>
        </w:rPr>
        <w:t xml:space="preserve"> </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18:19:15&lt;/</w:t>
      </w:r>
      <w:proofErr w:type="spellStart"/>
      <w:r w:rsidR="005A278E" w:rsidRPr="005A278E">
        <w:rPr>
          <w:rFonts w:ascii="Courier New" w:hAnsi="Courier New" w:cs="Courier New"/>
          <w:sz w:val="20"/>
          <w:szCs w:val="20"/>
          <w:lang w:val="en-GB"/>
        </w:rPr>
        <w:t>dateTimeOfNotification</w:t>
      </w:r>
      <w:proofErr w:type="spellEnd"/>
      <w:r w:rsidR="005A278E" w:rsidRPr="005A278E">
        <w:rPr>
          <w:rFonts w:ascii="Courier New" w:hAnsi="Courier New" w:cs="Courier New"/>
          <w:sz w:val="20"/>
          <w:szCs w:val="20"/>
          <w:lang w:val="en-GB"/>
        </w:rPr>
        <w:t>&gt;</w:t>
      </w:r>
    </w:p>
    <w:p w:rsidR="000956A3" w:rsidRDefault="00D944B2" w:rsidP="000956A3">
      <w:pPr>
        <w:rPr>
          <w:rFonts w:ascii="Courier New" w:hAnsi="Courier New" w:cs="Courier New"/>
          <w:sz w:val="20"/>
          <w:szCs w:val="20"/>
          <w:lang w:val="en-GB"/>
        </w:rPr>
      </w:pPr>
      <w:r>
        <w:rPr>
          <w:rFonts w:ascii="Courier New" w:hAnsi="Courier New" w:cs="Courier New"/>
          <w:sz w:val="20"/>
          <w:szCs w:val="20"/>
          <w:lang w:val="en-GB"/>
        </w:rPr>
        <w:t xml:space="preserve">  </w:t>
      </w:r>
      <w:r w:rsidR="000956A3">
        <w:rPr>
          <w:rFonts w:ascii="Courier New" w:hAnsi="Courier New" w:cs="Courier New"/>
          <w:sz w:val="20"/>
          <w:szCs w:val="20"/>
          <w:lang w:val="en-GB"/>
        </w:rPr>
        <w:t>&lt;</w:t>
      </w:r>
      <w:proofErr w:type="spellStart"/>
      <w:proofErr w:type="gramStart"/>
      <w:r w:rsidR="000956A3">
        <w:rPr>
          <w:rFonts w:ascii="Courier New" w:hAnsi="Courier New" w:cs="Courier New"/>
          <w:sz w:val="20"/>
          <w:szCs w:val="20"/>
          <w:lang w:val="en-GB"/>
        </w:rPr>
        <w:t>notificationID</w:t>
      </w:r>
      <w:proofErr w:type="spellEnd"/>
      <w:r w:rsidR="000956A3">
        <w:rPr>
          <w:rFonts w:ascii="Courier New" w:hAnsi="Courier New" w:cs="Courier New"/>
          <w:sz w:val="20"/>
          <w:szCs w:val="20"/>
          <w:lang w:val="en-GB"/>
        </w:rPr>
        <w:t>&gt;</w:t>
      </w:r>
      <w:proofErr w:type="gramEnd"/>
      <w:r w:rsidR="000956A3">
        <w:rPr>
          <w:rFonts w:ascii="Courier New" w:hAnsi="Courier New" w:cs="Courier New"/>
          <w:sz w:val="20"/>
          <w:szCs w:val="20"/>
          <w:lang w:val="en-GB"/>
        </w:rPr>
        <w:t>16982830:20111128181915&lt;/</w:t>
      </w:r>
      <w:proofErr w:type="spellStart"/>
      <w:r w:rsidR="000956A3">
        <w:rPr>
          <w:rFonts w:ascii="Courier New" w:hAnsi="Courier New" w:cs="Courier New"/>
          <w:sz w:val="20"/>
          <w:szCs w:val="20"/>
          <w:lang w:val="en-GB"/>
        </w:rPr>
        <w:t>notificationID</w:t>
      </w:r>
      <w:proofErr w:type="spellEnd"/>
      <w:r w:rsidR="000956A3">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roofErr w:type="gramEnd"/>
      <w:r>
        <w:rPr>
          <w:rFonts w:ascii="Courier New" w:hAnsi="Courier New" w:cs="Courier New"/>
          <w:sz w:val="20"/>
          <w:szCs w:val="20"/>
          <w:lang w:val="en-GB"/>
        </w:rPr>
        <w:t>120485229</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identifier</w:t>
      </w:r>
      <w:proofErr w:type="gramEnd"/>
      <w:r>
        <w:rPr>
          <w:rFonts w:ascii="Courier New" w:hAnsi="Courier New" w:cs="Courier New"/>
          <w:sz w:val="20"/>
          <w:szCs w:val="20"/>
          <w:lang w:val="en-GB"/>
        </w:rPr>
        <w:t xml:space="preserve">&gt;  </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&lt;ISNI status="assigned"</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statusDate</w:t>
      </w:r>
      <w:proofErr w:type="spellEnd"/>
      <w:r>
        <w:rPr>
          <w:rFonts w:ascii="Courier New" w:hAnsi="Courier New" w:cs="Courier New"/>
          <w:sz w:val="20"/>
          <w:szCs w:val="20"/>
          <w:lang w:val="en-GB"/>
        </w:rPr>
        <w:t>=</w:t>
      </w:r>
      <w:r w:rsidRPr="005A278E">
        <w:rPr>
          <w:rFonts w:ascii="Courier New" w:hAnsi="Courier New" w:cs="Courier New"/>
          <w:sz w:val="20"/>
          <w:szCs w:val="20"/>
          <w:lang w:val="en-GB"/>
        </w:rPr>
        <w:t>"</w:t>
      </w:r>
      <w:r>
        <w:rPr>
          <w:rFonts w:ascii="Courier New" w:hAnsi="Courier New" w:cs="Courier New"/>
          <w:sz w:val="20"/>
          <w:szCs w:val="20"/>
          <w:lang w:val="en-GB"/>
        </w:rPr>
        <w:t>20111117</w:t>
      </w:r>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isniFormatted</w:t>
      </w:r>
      <w:proofErr w:type="spellEnd"/>
      <w:proofErr w:type="gramEnd"/>
      <w:r>
        <w:rPr>
          <w:rFonts w:ascii="Courier New" w:hAnsi="Courier New" w:cs="Courier New"/>
          <w:sz w:val="20"/>
          <w:szCs w:val="20"/>
          <w:lang w:val="en-GB"/>
        </w:rPr>
        <w:t>&gt;</w:t>
      </w:r>
      <w:r w:rsidRPr="000956A3">
        <w:rPr>
          <w:rFonts w:ascii="Courier New" w:hAnsi="Courier New" w:cs="Courier New"/>
          <w:sz w:val="20"/>
          <w:szCs w:val="20"/>
          <w:lang w:val="en-GB"/>
        </w:rPr>
        <w:t xml:space="preserve"> </w:t>
      </w:r>
      <w:r w:rsidRPr="005A278E">
        <w:rPr>
          <w:rFonts w:ascii="Courier New" w:hAnsi="Courier New" w:cs="Courier New"/>
          <w:sz w:val="20"/>
          <w:szCs w:val="20"/>
          <w:lang w:val="en-GB"/>
        </w:rPr>
        <w:t>ISNI 0000 0001 1698 2836&lt;/</w:t>
      </w:r>
      <w:proofErr w:type="spellStart"/>
      <w:r>
        <w:rPr>
          <w:rFonts w:ascii="Courier New" w:hAnsi="Courier New" w:cs="Courier New"/>
          <w:sz w:val="20"/>
          <w:szCs w:val="20"/>
          <w:lang w:val="en-GB"/>
        </w:rPr>
        <w:t>isniFormatted</w:t>
      </w:r>
      <w:proofErr w:type="spellEnd"/>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000000011698</w:t>
      </w:r>
      <w:r w:rsidRPr="005A278E">
        <w:rPr>
          <w:rFonts w:ascii="Courier New" w:hAnsi="Courier New" w:cs="Courier New"/>
          <w:sz w:val="20"/>
          <w:szCs w:val="20"/>
          <w:lang w:val="en-GB"/>
        </w:rPr>
        <w:t>2836</w:t>
      </w:r>
      <w:r>
        <w:rPr>
          <w:rFonts w:ascii="Courier New" w:hAnsi="Courier New" w:cs="Courier New"/>
          <w:sz w:val="20"/>
          <w:szCs w:val="20"/>
          <w:lang w:val="en-GB"/>
        </w:rPr>
        <w:t>&lt;/</w:t>
      </w:r>
      <w:proofErr w:type="spell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
    <w:p w:rsidR="00BB0E01" w:rsidRDefault="00BB0E01"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isniURI</w:t>
      </w:r>
      <w:proofErr w:type="spellEnd"/>
      <w:r>
        <w:rPr>
          <w:rFonts w:ascii="Courier New" w:hAnsi="Courier New" w:cs="Courier New"/>
          <w:sz w:val="20"/>
          <w:szCs w:val="20"/>
          <w:lang w:val="en-GB"/>
        </w:rPr>
        <w:t>&gt;www.isni.org/0000000111698</w:t>
      </w:r>
      <w:r w:rsidRPr="005A278E">
        <w:rPr>
          <w:rFonts w:ascii="Courier New" w:hAnsi="Courier New" w:cs="Courier New"/>
          <w:sz w:val="20"/>
          <w:szCs w:val="20"/>
          <w:lang w:val="en-GB"/>
        </w:rPr>
        <w:t>2836</w:t>
      </w:r>
      <w:r>
        <w:rPr>
          <w:rFonts w:ascii="Courier New" w:hAnsi="Courier New" w:cs="Courier New"/>
          <w:sz w:val="20"/>
          <w:szCs w:val="20"/>
          <w:lang w:val="en-GB"/>
        </w:rPr>
        <w:t>&lt;/isniURI&gt;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&lt;/ISNI&gt;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&lt;/identifier&gt;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sidR="005A278E" w:rsidRPr="005A278E">
        <w:rPr>
          <w:rFonts w:ascii="Courier New" w:hAnsi="Courier New" w:cs="Courier New"/>
          <w:sz w:val="20"/>
          <w:szCs w:val="20"/>
          <w:lang w:val="en-GB"/>
        </w:rPr>
        <w:t>notificationType</w:t>
      </w:r>
      <w:proofErr w:type="spellEnd"/>
      <w:proofErr w:type="gramEnd"/>
      <w:r w:rsidR="005A278E" w:rsidRPr="005A278E">
        <w:rPr>
          <w:rFonts w:ascii="Courier New" w:hAnsi="Courier New" w:cs="Courier New"/>
          <w:sz w:val="20"/>
          <w:szCs w:val="20"/>
          <w:lang w:val="en-GB"/>
        </w:rPr>
        <w:t>&gt;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gramStart"/>
      <w:r>
        <w:rPr>
          <w:rFonts w:ascii="Courier New" w:hAnsi="Courier New" w:cs="Courier New"/>
          <w:sz w:val="20"/>
          <w:szCs w:val="20"/>
          <w:lang w:val="en-GB"/>
        </w:rPr>
        <w:t>e</w:t>
      </w:r>
      <w:r w:rsidR="005A278E" w:rsidRPr="005A278E">
        <w:rPr>
          <w:rFonts w:ascii="Courier New" w:hAnsi="Courier New" w:cs="Courier New"/>
          <w:sz w:val="20"/>
          <w:szCs w:val="20"/>
          <w:lang w:val="en-GB"/>
        </w:rPr>
        <w:t>rror</w:t>
      </w:r>
      <w:proofErr w:type="gramEnd"/>
      <w:r w:rsidR="005A278E" w:rsidRPr="005A278E">
        <w:rPr>
          <w:rFonts w:ascii="Courier New" w:hAnsi="Courier New" w:cs="Courier New"/>
          <w:sz w:val="20"/>
          <w:szCs w:val="20"/>
          <w:lang w:val="en-GB"/>
        </w:rPr>
        <w:t>&gt;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gramStart"/>
      <w:r>
        <w:rPr>
          <w:rFonts w:ascii="Courier New" w:hAnsi="Courier New" w:cs="Courier New"/>
          <w:sz w:val="20"/>
          <w:szCs w:val="20"/>
          <w:lang w:val="en-GB"/>
        </w:rPr>
        <w:t>duplicate</w:t>
      </w:r>
      <w:proofErr w:type="gramEnd"/>
      <w:r w:rsidR="005A278E" w:rsidRPr="005A278E">
        <w:rPr>
          <w:rFonts w:ascii="Courier New" w:hAnsi="Courier New" w:cs="Courier New"/>
          <w:sz w:val="20"/>
          <w:szCs w:val="20"/>
          <w:lang w:val="en-GB"/>
        </w:rPr>
        <w:t>&gt;</w:t>
      </w:r>
    </w:p>
    <w:p w:rsidR="00D944B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r>
        <w:rPr>
          <w:rFonts w:ascii="Courier New" w:hAnsi="Courier New" w:cs="Courier New"/>
          <w:sz w:val="20"/>
          <w:szCs w:val="20"/>
          <w:lang w:val="en-GB"/>
        </w:rPr>
        <w:t>localIDnumber1&gt;120485229&lt;/localIDnumber1</w:t>
      </w:r>
      <w:r w:rsidRPr="005A278E">
        <w:rPr>
          <w:rFonts w:ascii="Courier New" w:hAnsi="Courier New" w:cs="Courier New"/>
          <w:sz w:val="20"/>
          <w:szCs w:val="20"/>
          <w:lang w:val="en-GB"/>
        </w:rPr>
        <w:t>&gt;</w:t>
      </w:r>
    </w:p>
    <w:p w:rsidR="00C55762" w:rsidRDefault="00D944B2" w:rsidP="00D944B2">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r>
        <w:rPr>
          <w:rFonts w:ascii="Courier New" w:hAnsi="Courier New" w:cs="Courier New"/>
          <w:sz w:val="20"/>
          <w:szCs w:val="20"/>
          <w:lang w:val="en-GB"/>
        </w:rPr>
        <w:t>localIDnumber2&gt;109814759&lt;/localIDnumber2</w:t>
      </w:r>
      <w:r w:rsidR="005A278E" w:rsidRPr="005A278E">
        <w:rPr>
          <w:rFonts w:ascii="Courier New" w:hAnsi="Courier New" w:cs="Courier New"/>
          <w:sz w:val="20"/>
          <w:szCs w:val="20"/>
          <w:lang w:val="en-GB"/>
        </w:rPr>
        <w:t>&gt;</w:t>
      </w:r>
    </w:p>
    <w:p w:rsidR="00D944B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gramStart"/>
      <w:r w:rsidR="005A278E" w:rsidRPr="005A278E">
        <w:rPr>
          <w:rFonts w:ascii="Courier New" w:hAnsi="Courier New" w:cs="Courier New"/>
          <w:sz w:val="20"/>
          <w:szCs w:val="20"/>
          <w:lang w:val="en-GB"/>
        </w:rPr>
        <w:t>explanat</w:t>
      </w:r>
      <w:r>
        <w:rPr>
          <w:rFonts w:ascii="Courier New" w:hAnsi="Courier New" w:cs="Courier New"/>
          <w:sz w:val="20"/>
          <w:szCs w:val="20"/>
          <w:lang w:val="en-GB"/>
        </w:rPr>
        <w:t>ion</w:t>
      </w:r>
      <w:r w:rsidR="005A278E" w:rsidRPr="005A278E">
        <w:rPr>
          <w:rFonts w:ascii="Courier New" w:hAnsi="Courier New" w:cs="Courier New"/>
          <w:sz w:val="20"/>
          <w:szCs w:val="20"/>
          <w:lang w:val="en-GB"/>
        </w:rPr>
        <w:t>&gt;</w:t>
      </w:r>
      <w:proofErr w:type="gramEnd"/>
      <w:r w:rsidR="005A278E" w:rsidRPr="005A278E">
        <w:rPr>
          <w:rFonts w:ascii="Courier New" w:hAnsi="Courier New" w:cs="Courier New"/>
          <w:sz w:val="20"/>
          <w:szCs w:val="20"/>
          <w:lang w:val="en-GB"/>
        </w:rPr>
        <w:t xml:space="preserve">assigned ISNI = </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0000000116982836&lt;/explanat</w:t>
      </w:r>
      <w:r w:rsidR="00577C7B">
        <w:rPr>
          <w:rFonts w:ascii="Courier New" w:hAnsi="Courier New" w:cs="Courier New"/>
          <w:sz w:val="20"/>
          <w:szCs w:val="20"/>
          <w:lang w:val="en-GB"/>
        </w:rPr>
        <w:t>ion</w:t>
      </w:r>
      <w:r w:rsidR="005A278E" w:rsidRPr="005A278E">
        <w:rPr>
          <w:rFonts w:ascii="Courier New" w:hAnsi="Courier New" w:cs="Courier New"/>
          <w:sz w:val="20"/>
          <w:szCs w:val="20"/>
          <w:lang w:val="en-GB"/>
        </w:rPr>
        <w:t>&gt;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r>
        <w:rPr>
          <w:rFonts w:ascii="Courier New" w:hAnsi="Courier New" w:cs="Courier New"/>
          <w:sz w:val="20"/>
          <w:szCs w:val="20"/>
          <w:lang w:val="en-GB"/>
        </w:rPr>
        <w:t>duplicate</w:t>
      </w:r>
      <w:r w:rsidR="005A278E" w:rsidRPr="005A278E">
        <w:rPr>
          <w:rFonts w:ascii="Courier New" w:hAnsi="Courier New" w:cs="Courier New"/>
          <w:sz w:val="20"/>
          <w:szCs w:val="20"/>
          <w:lang w:val="en-GB"/>
        </w:rPr>
        <w:t>&gt;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lastRenderedPageBreak/>
        <w:t xml:space="preserve">    &lt;/e</w:t>
      </w:r>
      <w:r w:rsidR="005A278E" w:rsidRPr="005A278E">
        <w:rPr>
          <w:rFonts w:ascii="Courier New" w:hAnsi="Courier New" w:cs="Courier New"/>
          <w:sz w:val="20"/>
          <w:szCs w:val="20"/>
          <w:lang w:val="en-GB"/>
        </w:rPr>
        <w:t>rror&gt;</w:t>
      </w:r>
    </w:p>
    <w:p w:rsidR="00C55762" w:rsidRDefault="00D944B2" w:rsidP="005A278E">
      <w:pPr>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r w:rsidR="005A278E" w:rsidRPr="005A278E">
        <w:rPr>
          <w:rFonts w:ascii="Courier New" w:hAnsi="Courier New" w:cs="Courier New"/>
          <w:sz w:val="20"/>
          <w:szCs w:val="20"/>
          <w:lang w:val="en-GB"/>
        </w:rPr>
        <w:t>notificationType</w:t>
      </w:r>
      <w:proofErr w:type="spellEnd"/>
      <w:r w:rsidR="005A278E" w:rsidRPr="005A278E">
        <w:rPr>
          <w:rFonts w:ascii="Courier New" w:hAnsi="Courier New" w:cs="Courier New"/>
          <w:sz w:val="20"/>
          <w:szCs w:val="20"/>
          <w:lang w:val="en-GB"/>
        </w:rPr>
        <w:t>&gt;</w:t>
      </w:r>
    </w:p>
    <w:p w:rsidR="005A278E" w:rsidRDefault="005A278E" w:rsidP="005A278E">
      <w:pPr>
        <w:rPr>
          <w:rFonts w:ascii="Courier New" w:hAnsi="Courier New" w:cs="Courier New"/>
          <w:sz w:val="20"/>
          <w:szCs w:val="20"/>
          <w:lang w:val="en-GB"/>
        </w:rPr>
      </w:pPr>
      <w:r w:rsidRPr="005A278E">
        <w:rPr>
          <w:rFonts w:ascii="Courier New" w:hAnsi="Courier New" w:cs="Courier New"/>
          <w:sz w:val="20"/>
          <w:szCs w:val="20"/>
          <w:lang w:val="en-GB"/>
        </w:rPr>
        <w:t>&lt;/notification&gt;</w:t>
      </w:r>
    </w:p>
    <w:p w:rsidR="00650ED1" w:rsidRDefault="00650ED1" w:rsidP="005A278E">
      <w:pPr>
        <w:rPr>
          <w:rFonts w:ascii="Courier New" w:hAnsi="Courier New" w:cs="Courier New"/>
          <w:sz w:val="20"/>
          <w:szCs w:val="20"/>
          <w:lang w:val="en-GB"/>
        </w:rPr>
      </w:pPr>
    </w:p>
    <w:p w:rsidR="00C55762" w:rsidRDefault="00D944B2" w:rsidP="005A278E">
      <w:pPr>
        <w:rPr>
          <w:rFonts w:asciiTheme="minorHAnsi" w:hAnsiTheme="minorHAnsi" w:cs="Courier New"/>
          <w:szCs w:val="22"/>
          <w:lang w:val="en-GB"/>
        </w:rPr>
      </w:pPr>
      <w:r w:rsidRPr="00BE0986">
        <w:rPr>
          <w:rFonts w:asciiTheme="minorHAnsi" w:hAnsiTheme="minorHAnsi" w:cs="Courier New"/>
          <w:szCs w:val="22"/>
          <w:lang w:val="en-GB"/>
        </w:rPr>
        <w:t xml:space="preserve">Above is </w:t>
      </w:r>
      <w:r>
        <w:rPr>
          <w:rFonts w:asciiTheme="minorHAnsi" w:hAnsiTheme="minorHAnsi" w:cs="Courier New"/>
          <w:szCs w:val="22"/>
          <w:lang w:val="en-GB"/>
        </w:rPr>
        <w:t>an example of a notification that you have provided 2 records with different local identifiers that have been merged.  This notification will also be accompanied by a merge no</w:t>
      </w:r>
      <w:r w:rsidR="00D30F59">
        <w:rPr>
          <w:rFonts w:asciiTheme="minorHAnsi" w:hAnsiTheme="minorHAnsi" w:cs="Courier New"/>
          <w:szCs w:val="22"/>
          <w:lang w:val="en-GB"/>
        </w:rPr>
        <w:t xml:space="preserve">tification (but not all merge notifications will be accompanied by a duplicate notification). </w:t>
      </w:r>
    </w:p>
    <w:p w:rsidR="00D944B2" w:rsidRDefault="00D944B2" w:rsidP="005A278E">
      <w:pPr>
        <w:rPr>
          <w:rFonts w:ascii="Courier New" w:hAnsi="Courier New" w:cs="Courier New"/>
          <w:sz w:val="20"/>
          <w:szCs w:val="20"/>
          <w:lang w:val="en-GB"/>
        </w:rPr>
      </w:pPr>
    </w:p>
    <w:tbl>
      <w:tblPr>
        <w:tblStyle w:val="TableGrid"/>
        <w:tblW w:w="0" w:type="auto"/>
        <w:tblLook w:val="04A0"/>
      </w:tblPr>
      <w:tblGrid>
        <w:gridCol w:w="2856"/>
        <w:gridCol w:w="5673"/>
      </w:tblGrid>
      <w:tr w:rsidR="00650ED1" w:rsidTr="00D944B2">
        <w:tc>
          <w:tcPr>
            <w:tcW w:w="2856" w:type="dxa"/>
            <w:shd w:val="clear" w:color="auto" w:fill="D9D9D9" w:themeFill="background1" w:themeFillShade="D9"/>
          </w:tcPr>
          <w:p w:rsidR="00650ED1" w:rsidRPr="00D67409" w:rsidRDefault="00650ED1" w:rsidP="00D944B2">
            <w:pPr>
              <w:rPr>
                <w:rFonts w:ascii="Calibri" w:hAnsi="Calibri"/>
                <w:szCs w:val="22"/>
                <w:lang w:val="en-GB"/>
              </w:rPr>
            </w:pPr>
            <w:r w:rsidRPr="00D67409">
              <w:rPr>
                <w:rFonts w:ascii="Calibri" w:hAnsi="Calibri"/>
                <w:szCs w:val="22"/>
                <w:lang w:val="en-GB"/>
              </w:rPr>
              <w:t>Description</w:t>
            </w:r>
          </w:p>
        </w:tc>
        <w:tc>
          <w:tcPr>
            <w:tcW w:w="5673" w:type="dxa"/>
            <w:shd w:val="clear" w:color="auto" w:fill="D9D9D9" w:themeFill="background1" w:themeFillShade="D9"/>
          </w:tcPr>
          <w:p w:rsidR="00650ED1" w:rsidRPr="00D67409" w:rsidRDefault="00650ED1" w:rsidP="00D944B2">
            <w:pPr>
              <w:rPr>
                <w:rFonts w:ascii="Courier New" w:hAnsi="Courier New" w:cs="Courier New"/>
                <w:szCs w:val="22"/>
                <w:lang w:val="fr-FR"/>
              </w:rPr>
            </w:pPr>
            <w:r w:rsidRPr="00D67409">
              <w:rPr>
                <w:rFonts w:ascii="Calibri" w:hAnsi="Calibri"/>
                <w:szCs w:val="22"/>
                <w:lang w:val="en-GB"/>
              </w:rPr>
              <w:t>Example</w:t>
            </w:r>
          </w:p>
        </w:tc>
      </w:tr>
      <w:tr w:rsidR="00650ED1" w:rsidTr="00D944B2">
        <w:tc>
          <w:tcPr>
            <w:tcW w:w="2856" w:type="dxa"/>
          </w:tcPr>
          <w:p w:rsidR="00650ED1" w:rsidRPr="00D67409" w:rsidRDefault="00D944B2" w:rsidP="00D944B2">
            <w:pPr>
              <w:rPr>
                <w:rFonts w:ascii="Calibri" w:hAnsi="Calibri"/>
                <w:szCs w:val="22"/>
                <w:lang w:val="en-GB"/>
              </w:rPr>
            </w:pPr>
            <w:r>
              <w:rPr>
                <w:rFonts w:ascii="Calibri" w:hAnsi="Calibri"/>
                <w:szCs w:val="22"/>
                <w:lang w:val="en-GB"/>
              </w:rPr>
              <w:t>Your local identifier</w:t>
            </w:r>
            <w:r w:rsidR="00577C7B">
              <w:rPr>
                <w:rFonts w:ascii="Calibri" w:hAnsi="Calibri"/>
                <w:szCs w:val="22"/>
                <w:lang w:val="en-GB"/>
              </w:rPr>
              <w:t xml:space="preserve"> on the merge from record on the ISNI database</w:t>
            </w:r>
          </w:p>
        </w:tc>
        <w:tc>
          <w:tcPr>
            <w:tcW w:w="5673" w:type="dxa"/>
          </w:tcPr>
          <w:p w:rsidR="00D944B2" w:rsidRDefault="00D944B2" w:rsidP="00D944B2">
            <w:pPr>
              <w:rPr>
                <w:rFonts w:ascii="Courier New" w:hAnsi="Courier New" w:cs="Courier New"/>
                <w:sz w:val="20"/>
                <w:szCs w:val="20"/>
                <w:lang w:val="en-GB"/>
              </w:rPr>
            </w:pPr>
            <w:r w:rsidRPr="005A278E">
              <w:rPr>
                <w:rFonts w:ascii="Courier New" w:hAnsi="Courier New" w:cs="Courier New"/>
                <w:sz w:val="20"/>
                <w:szCs w:val="20"/>
                <w:lang w:val="en-GB"/>
              </w:rPr>
              <w:t>&lt;</w:t>
            </w:r>
            <w:r>
              <w:rPr>
                <w:rFonts w:ascii="Courier New" w:hAnsi="Courier New" w:cs="Courier New"/>
                <w:sz w:val="20"/>
                <w:szCs w:val="20"/>
                <w:lang w:val="en-GB"/>
              </w:rPr>
              <w:t>localIDnumber1&gt;120485229&lt;/localIDnumber1</w:t>
            </w:r>
            <w:r w:rsidRPr="005A278E">
              <w:rPr>
                <w:rFonts w:ascii="Courier New" w:hAnsi="Courier New" w:cs="Courier New"/>
                <w:sz w:val="20"/>
                <w:szCs w:val="20"/>
                <w:lang w:val="en-GB"/>
              </w:rPr>
              <w:t>&gt;</w:t>
            </w:r>
          </w:p>
          <w:p w:rsidR="00650ED1" w:rsidRDefault="00650ED1" w:rsidP="00D944B2">
            <w:pPr>
              <w:rPr>
                <w:rFonts w:ascii="Calibri" w:hAnsi="Calibri"/>
                <w:sz w:val="24"/>
                <w:lang w:val="en-GB"/>
              </w:rPr>
            </w:pPr>
          </w:p>
        </w:tc>
      </w:tr>
      <w:tr w:rsidR="00650ED1" w:rsidTr="00D944B2">
        <w:tc>
          <w:tcPr>
            <w:tcW w:w="2856" w:type="dxa"/>
          </w:tcPr>
          <w:p w:rsidR="00650ED1" w:rsidRPr="00D67409" w:rsidRDefault="00577C7B" w:rsidP="00D944B2">
            <w:pPr>
              <w:rPr>
                <w:rFonts w:ascii="Calibri" w:hAnsi="Calibri"/>
                <w:szCs w:val="22"/>
                <w:lang w:val="en-GB"/>
              </w:rPr>
            </w:pPr>
            <w:r>
              <w:rPr>
                <w:rFonts w:ascii="Calibri" w:hAnsi="Calibri"/>
                <w:szCs w:val="22"/>
                <w:lang w:val="en-GB"/>
              </w:rPr>
              <w:t>Your local identifier on the merge to record on the ISNI database</w:t>
            </w:r>
          </w:p>
        </w:tc>
        <w:tc>
          <w:tcPr>
            <w:tcW w:w="5673" w:type="dxa"/>
          </w:tcPr>
          <w:p w:rsidR="00650ED1" w:rsidRPr="005A278E" w:rsidRDefault="00577C7B" w:rsidP="00D944B2">
            <w:pPr>
              <w:rPr>
                <w:rFonts w:ascii="Courier New" w:hAnsi="Courier New" w:cs="Courier New"/>
                <w:sz w:val="20"/>
                <w:szCs w:val="20"/>
                <w:lang w:val="en-GB"/>
              </w:rPr>
            </w:pPr>
            <w:r>
              <w:rPr>
                <w:rFonts w:ascii="Courier New" w:hAnsi="Courier New" w:cs="Courier New"/>
                <w:sz w:val="20"/>
                <w:szCs w:val="20"/>
                <w:lang w:val="en-GB"/>
              </w:rPr>
              <w:t>localIDnumber2&gt;109814759&lt;/localIDnumber2</w:t>
            </w:r>
            <w:r w:rsidRPr="005A278E">
              <w:rPr>
                <w:rFonts w:ascii="Courier New" w:hAnsi="Courier New" w:cs="Courier New"/>
                <w:sz w:val="20"/>
                <w:szCs w:val="20"/>
                <w:lang w:val="en-GB"/>
              </w:rPr>
              <w:t>&gt;</w:t>
            </w:r>
          </w:p>
        </w:tc>
      </w:tr>
      <w:tr w:rsidR="00577C7B" w:rsidTr="00D944B2">
        <w:tc>
          <w:tcPr>
            <w:tcW w:w="2856" w:type="dxa"/>
          </w:tcPr>
          <w:p w:rsidR="00577C7B" w:rsidRDefault="00577C7B" w:rsidP="00D944B2">
            <w:pPr>
              <w:rPr>
                <w:rFonts w:ascii="Calibri" w:hAnsi="Calibri"/>
                <w:szCs w:val="22"/>
                <w:lang w:val="en-GB"/>
              </w:rPr>
            </w:pPr>
            <w:r>
              <w:rPr>
                <w:rFonts w:ascii="Calibri" w:hAnsi="Calibri"/>
                <w:szCs w:val="22"/>
                <w:lang w:val="en-GB"/>
              </w:rPr>
              <w:t>The explanation includes the ISNI identifier and status</w:t>
            </w:r>
          </w:p>
        </w:tc>
        <w:tc>
          <w:tcPr>
            <w:tcW w:w="5673" w:type="dxa"/>
          </w:tcPr>
          <w:p w:rsidR="00577C7B" w:rsidRDefault="00577C7B" w:rsidP="00577C7B">
            <w:pPr>
              <w:rPr>
                <w:rFonts w:ascii="Courier New" w:hAnsi="Courier New" w:cs="Courier New"/>
                <w:sz w:val="20"/>
                <w:szCs w:val="20"/>
                <w:lang w:val="en-GB"/>
              </w:rPr>
            </w:pPr>
            <w:r w:rsidRPr="005A278E">
              <w:rPr>
                <w:rFonts w:ascii="Courier New" w:hAnsi="Courier New" w:cs="Courier New"/>
                <w:sz w:val="20"/>
                <w:szCs w:val="20"/>
                <w:lang w:val="en-GB"/>
              </w:rPr>
              <w:t>&lt;explanat</w:t>
            </w:r>
            <w:r>
              <w:rPr>
                <w:rFonts w:ascii="Courier New" w:hAnsi="Courier New" w:cs="Courier New"/>
                <w:sz w:val="20"/>
                <w:szCs w:val="20"/>
                <w:lang w:val="en-GB"/>
              </w:rPr>
              <w:t>ion</w:t>
            </w:r>
            <w:r w:rsidRPr="005A278E">
              <w:rPr>
                <w:rFonts w:ascii="Courier New" w:hAnsi="Courier New" w:cs="Courier New"/>
                <w:sz w:val="20"/>
                <w:szCs w:val="20"/>
                <w:lang w:val="en-GB"/>
              </w:rPr>
              <w:t xml:space="preserve">&gt;assigned ISNI = </w:t>
            </w:r>
          </w:p>
          <w:p w:rsidR="00577C7B" w:rsidRDefault="00577C7B" w:rsidP="00577C7B">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0000000116982836&lt;/explanat</w:t>
            </w:r>
            <w:r>
              <w:rPr>
                <w:rFonts w:ascii="Courier New" w:hAnsi="Courier New" w:cs="Courier New"/>
                <w:sz w:val="20"/>
                <w:szCs w:val="20"/>
                <w:lang w:val="en-GB"/>
              </w:rPr>
              <w:t>ion</w:t>
            </w:r>
            <w:r w:rsidRPr="005A278E">
              <w:rPr>
                <w:rFonts w:ascii="Courier New" w:hAnsi="Courier New" w:cs="Courier New"/>
                <w:sz w:val="20"/>
                <w:szCs w:val="20"/>
                <w:lang w:val="en-GB"/>
              </w:rPr>
              <w:t>&gt;</w:t>
            </w:r>
          </w:p>
          <w:p w:rsidR="00577C7B" w:rsidRDefault="00577C7B" w:rsidP="00D944B2">
            <w:pPr>
              <w:rPr>
                <w:rFonts w:ascii="Courier New" w:hAnsi="Courier New" w:cs="Courier New"/>
                <w:sz w:val="20"/>
                <w:szCs w:val="20"/>
                <w:lang w:val="en-GB"/>
              </w:rPr>
            </w:pPr>
          </w:p>
        </w:tc>
      </w:tr>
    </w:tbl>
    <w:p w:rsidR="00C55762" w:rsidRDefault="00C55762" w:rsidP="005A278E">
      <w:pPr>
        <w:rPr>
          <w:rFonts w:ascii="Courier New" w:hAnsi="Courier New" w:cs="Courier New"/>
          <w:sz w:val="20"/>
          <w:szCs w:val="20"/>
        </w:rPr>
      </w:pPr>
    </w:p>
    <w:p w:rsidR="00650ED1" w:rsidRDefault="00650ED1" w:rsidP="005A278E">
      <w:pPr>
        <w:rPr>
          <w:rFonts w:ascii="Courier New" w:hAnsi="Courier New" w:cs="Courier New"/>
          <w:sz w:val="20"/>
          <w:szCs w:val="20"/>
        </w:rPr>
      </w:pPr>
    </w:p>
    <w:p w:rsidR="00650ED1" w:rsidRDefault="00577C7B" w:rsidP="005A278E">
      <w:pPr>
        <w:rPr>
          <w:rFonts w:ascii="Courier New" w:hAnsi="Courier New" w:cs="Courier New"/>
          <w:sz w:val="20"/>
          <w:szCs w:val="20"/>
        </w:rPr>
      </w:pPr>
      <w:r>
        <w:rPr>
          <w:rFonts w:ascii="Courier New" w:hAnsi="Courier New" w:cs="Courier New"/>
          <w:noProof/>
          <w:sz w:val="20"/>
          <w:szCs w:val="20"/>
        </w:rPr>
        <w:drawing>
          <wp:inline distT="0" distB="0" distL="0" distR="0">
            <wp:extent cx="5278755" cy="279263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278755" cy="2792632"/>
                    </a:xfrm>
                    <a:prstGeom prst="rect">
                      <a:avLst/>
                    </a:prstGeom>
                    <a:noFill/>
                    <a:ln w="9525">
                      <a:noFill/>
                      <a:miter lim="800000"/>
                      <a:headEnd/>
                      <a:tailEnd/>
                    </a:ln>
                  </pic:spPr>
                </pic:pic>
              </a:graphicData>
            </a:graphic>
          </wp:inline>
        </w:drawing>
      </w:r>
    </w:p>
    <w:p w:rsidR="00275577" w:rsidRDefault="00275577" w:rsidP="005A278E">
      <w:pPr>
        <w:rPr>
          <w:rFonts w:ascii="Courier New" w:hAnsi="Courier New" w:cs="Courier New"/>
          <w:sz w:val="20"/>
          <w:szCs w:val="20"/>
        </w:rPr>
      </w:pPr>
    </w:p>
    <w:p w:rsidR="00275577" w:rsidRPr="00C55762" w:rsidRDefault="00275577" w:rsidP="00275577">
      <w:pPr>
        <w:rPr>
          <w:rFonts w:asciiTheme="minorHAnsi" w:hAnsiTheme="minorHAnsi"/>
          <w:lang w:val="en-GB"/>
        </w:rPr>
      </w:pPr>
      <w:r w:rsidRPr="00C55762">
        <w:rPr>
          <w:rFonts w:asciiTheme="minorHAnsi" w:hAnsiTheme="minorHAnsi"/>
          <w:lang w:val="en-GB"/>
        </w:rPr>
        <w:t xml:space="preserve">Above is an illustration of the </w:t>
      </w:r>
      <w:r>
        <w:rPr>
          <w:rFonts w:asciiTheme="minorHAnsi" w:hAnsiTheme="minorHAnsi"/>
          <w:lang w:val="en-GB"/>
        </w:rPr>
        <w:t>duplicate</w:t>
      </w:r>
      <w:r w:rsidRPr="00C55762">
        <w:rPr>
          <w:rFonts w:asciiTheme="minorHAnsi" w:hAnsiTheme="minorHAnsi"/>
          <w:lang w:val="en-GB"/>
        </w:rPr>
        <w:t xml:space="preserve"> structure within the XML notification schema.</w:t>
      </w:r>
    </w:p>
    <w:p w:rsidR="00275577" w:rsidRPr="00275577" w:rsidRDefault="00275577" w:rsidP="005A278E">
      <w:pPr>
        <w:rPr>
          <w:rFonts w:asciiTheme="minorHAnsi" w:hAnsiTheme="minorHAnsi" w:cs="Courier New"/>
          <w:szCs w:val="22"/>
          <w:lang w:val="en-GB"/>
        </w:rPr>
      </w:pPr>
    </w:p>
    <w:p w:rsidR="00650ED1" w:rsidRPr="00DF706F" w:rsidRDefault="00650ED1" w:rsidP="005A278E">
      <w:pPr>
        <w:rPr>
          <w:rFonts w:ascii="Courier New" w:hAnsi="Courier New" w:cs="Courier New"/>
          <w:sz w:val="20"/>
          <w:szCs w:val="20"/>
          <w:lang w:val="en-GB"/>
        </w:rPr>
      </w:pPr>
    </w:p>
    <w:p w:rsidR="005A278E" w:rsidRPr="00044A32" w:rsidRDefault="005A278E" w:rsidP="005A278E">
      <w:pPr>
        <w:pStyle w:val="Heading2"/>
        <w:rPr>
          <w:rFonts w:asciiTheme="minorHAnsi" w:hAnsiTheme="minorHAnsi"/>
          <w:sz w:val="24"/>
          <w:szCs w:val="24"/>
          <w:lang w:val="en-GB"/>
        </w:rPr>
      </w:pPr>
      <w:bookmarkStart w:id="11" w:name="_Toc330218908"/>
      <w:r w:rsidRPr="00044A32">
        <w:rPr>
          <w:rFonts w:asciiTheme="minorHAnsi" w:hAnsiTheme="minorHAnsi"/>
          <w:sz w:val="24"/>
          <w:szCs w:val="24"/>
          <w:lang w:val="en-GB"/>
        </w:rPr>
        <w:t>M</w:t>
      </w:r>
      <w:r>
        <w:rPr>
          <w:rFonts w:asciiTheme="minorHAnsi" w:hAnsiTheme="minorHAnsi"/>
          <w:sz w:val="24"/>
          <w:szCs w:val="24"/>
          <w:lang w:val="en-GB"/>
        </w:rPr>
        <w:t>erge</w:t>
      </w:r>
      <w:bookmarkEnd w:id="11"/>
    </w:p>
    <w:p w:rsidR="005A278E" w:rsidRPr="005A278E" w:rsidRDefault="005A278E" w:rsidP="005A278E">
      <w:pPr>
        <w:rPr>
          <w:lang w:val="en-GB"/>
        </w:rPr>
      </w:pPr>
    </w:p>
    <w:p w:rsidR="00044A32" w:rsidRPr="00D67409" w:rsidRDefault="00044A32" w:rsidP="004B2383">
      <w:pPr>
        <w:rPr>
          <w:rFonts w:asciiTheme="minorHAnsi" w:hAnsiTheme="minorHAnsi" w:cs="Courier New"/>
          <w:b/>
          <w:szCs w:val="22"/>
          <w:lang w:val="en-GB"/>
        </w:rPr>
      </w:pPr>
    </w:p>
    <w:p w:rsidR="00577C7B" w:rsidRDefault="005A278E" w:rsidP="004B2383">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w:t>
      </w:r>
      <w:proofErr w:type="gramStart"/>
      <w:r w:rsidRPr="005A278E">
        <w:rPr>
          <w:rFonts w:ascii="Courier New" w:hAnsi="Courier New" w:cs="Courier New"/>
          <w:sz w:val="20"/>
          <w:szCs w:val="20"/>
          <w:lang w:val="en-GB"/>
        </w:rPr>
        <w:t>notification</w:t>
      </w:r>
      <w:proofErr w:type="gramEnd"/>
      <w:r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sidR="005A278E" w:rsidRPr="005A278E">
        <w:rPr>
          <w:rFonts w:ascii="Courier New" w:hAnsi="Courier New" w:cs="Courier New"/>
          <w:sz w:val="20"/>
          <w:szCs w:val="20"/>
          <w:lang w:val="en-GB"/>
        </w:rPr>
        <w:t>dateTimeOfNotification</w:t>
      </w:r>
      <w:proofErr w:type="spellEnd"/>
      <w:r w:rsidR="005A278E" w:rsidRPr="005A278E">
        <w:rPr>
          <w:rFonts w:ascii="Courier New" w:hAnsi="Courier New" w:cs="Courier New"/>
          <w:sz w:val="20"/>
          <w:szCs w:val="20"/>
          <w:lang w:val="en-GB"/>
        </w:rPr>
        <w:t>&gt;</w:t>
      </w:r>
      <w:proofErr w:type="gramEnd"/>
      <w:r w:rsidR="005A278E" w:rsidRPr="005A278E">
        <w:rPr>
          <w:rFonts w:ascii="Courier New" w:hAnsi="Courier New" w:cs="Courier New"/>
          <w:sz w:val="20"/>
          <w:szCs w:val="20"/>
          <w:lang w:val="en-GB"/>
        </w:rPr>
        <w:t xml:space="preserve">28-11-2011 </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18:19:15&lt;/</w:t>
      </w:r>
      <w:proofErr w:type="spellStart"/>
      <w:r w:rsidR="005A278E" w:rsidRPr="005A278E">
        <w:rPr>
          <w:rFonts w:ascii="Courier New" w:hAnsi="Courier New" w:cs="Courier New"/>
          <w:sz w:val="20"/>
          <w:szCs w:val="20"/>
          <w:lang w:val="en-GB"/>
        </w:rPr>
        <w:t>dateTimeOfNotification</w:t>
      </w:r>
      <w:proofErr w:type="spellEnd"/>
      <w:r w:rsidR="005A278E"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16982830:20111128181915&lt;/</w:t>
      </w:r>
      <w:proofErr w:type="spell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120485229&lt;/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identifier</w:t>
      </w:r>
      <w:proofErr w:type="gramEnd"/>
      <w:r>
        <w:rPr>
          <w:rFonts w:ascii="Courier New" w:hAnsi="Courier New" w:cs="Courier New"/>
          <w:sz w:val="20"/>
          <w:szCs w:val="20"/>
          <w:lang w:val="en-GB"/>
        </w:rPr>
        <w:t xml:space="preserve">&gt;  </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&lt;ISNI status="assigned"</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statusDate</w:t>
      </w:r>
      <w:proofErr w:type="spellEnd"/>
      <w:r>
        <w:rPr>
          <w:rFonts w:ascii="Courier New" w:hAnsi="Courier New" w:cs="Courier New"/>
          <w:sz w:val="20"/>
          <w:szCs w:val="20"/>
          <w:lang w:val="en-GB"/>
        </w:rPr>
        <w:t>=</w:t>
      </w:r>
      <w:r w:rsidRPr="005A278E">
        <w:rPr>
          <w:rFonts w:ascii="Courier New" w:hAnsi="Courier New" w:cs="Courier New"/>
          <w:sz w:val="20"/>
          <w:szCs w:val="20"/>
          <w:lang w:val="en-GB"/>
        </w:rPr>
        <w:t>"</w:t>
      </w:r>
      <w:r>
        <w:rPr>
          <w:rFonts w:ascii="Courier New" w:hAnsi="Courier New" w:cs="Courier New"/>
          <w:sz w:val="20"/>
          <w:szCs w:val="20"/>
          <w:lang w:val="en-GB"/>
        </w:rPr>
        <w:t>20111117</w:t>
      </w:r>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isniFormatted</w:t>
      </w:r>
      <w:proofErr w:type="spellEnd"/>
      <w:proofErr w:type="gramEnd"/>
      <w:r>
        <w:rPr>
          <w:rFonts w:ascii="Courier New" w:hAnsi="Courier New" w:cs="Courier New"/>
          <w:sz w:val="20"/>
          <w:szCs w:val="20"/>
          <w:lang w:val="en-GB"/>
        </w:rPr>
        <w:t>&gt;</w:t>
      </w:r>
      <w:r w:rsidRPr="000956A3">
        <w:rPr>
          <w:rFonts w:ascii="Courier New" w:hAnsi="Courier New" w:cs="Courier New"/>
          <w:sz w:val="20"/>
          <w:szCs w:val="20"/>
          <w:lang w:val="en-GB"/>
        </w:rPr>
        <w:t xml:space="preserve"> </w:t>
      </w:r>
      <w:r w:rsidRPr="005A278E">
        <w:rPr>
          <w:rFonts w:ascii="Courier New" w:hAnsi="Courier New" w:cs="Courier New"/>
          <w:sz w:val="20"/>
          <w:szCs w:val="20"/>
          <w:lang w:val="en-GB"/>
        </w:rPr>
        <w:t>ISNI 0000 0001 1698 2836&lt;/</w:t>
      </w:r>
      <w:proofErr w:type="spellStart"/>
      <w:r>
        <w:rPr>
          <w:rFonts w:ascii="Courier New" w:hAnsi="Courier New" w:cs="Courier New"/>
          <w:sz w:val="20"/>
          <w:szCs w:val="20"/>
          <w:lang w:val="en-GB"/>
        </w:rPr>
        <w:t>isniFormatted</w:t>
      </w:r>
      <w:proofErr w:type="spellEnd"/>
      <w:r w:rsidRPr="005A278E">
        <w:rPr>
          <w:rFonts w:ascii="Courier New" w:hAnsi="Courier New" w:cs="Courier New"/>
          <w:sz w:val="20"/>
          <w:szCs w:val="20"/>
          <w:lang w:val="en-GB"/>
        </w:rPr>
        <w:t>&gt;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000000011698</w:t>
      </w:r>
      <w:r w:rsidRPr="005A278E">
        <w:rPr>
          <w:rFonts w:ascii="Courier New" w:hAnsi="Courier New" w:cs="Courier New"/>
          <w:sz w:val="20"/>
          <w:szCs w:val="20"/>
          <w:lang w:val="en-GB"/>
        </w:rPr>
        <w:t>2836</w:t>
      </w:r>
      <w:r>
        <w:rPr>
          <w:rFonts w:ascii="Courier New" w:hAnsi="Courier New" w:cs="Courier New"/>
          <w:sz w:val="20"/>
          <w:szCs w:val="20"/>
          <w:lang w:val="en-GB"/>
        </w:rPr>
        <w:t>&lt;/</w:t>
      </w:r>
      <w:proofErr w:type="spell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
    <w:p w:rsidR="00BB0E01" w:rsidRDefault="00BB0E01" w:rsidP="000956A3">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isniURI</w:t>
      </w:r>
      <w:proofErr w:type="spellEnd"/>
      <w:r>
        <w:rPr>
          <w:rFonts w:ascii="Courier New" w:hAnsi="Courier New" w:cs="Courier New"/>
          <w:sz w:val="20"/>
          <w:szCs w:val="20"/>
          <w:lang w:val="en-GB"/>
        </w:rPr>
        <w:t>&gt;www.isni.org/0000000111698</w:t>
      </w:r>
      <w:r w:rsidRPr="005A278E">
        <w:rPr>
          <w:rFonts w:ascii="Courier New" w:hAnsi="Courier New" w:cs="Courier New"/>
          <w:sz w:val="20"/>
          <w:szCs w:val="20"/>
          <w:lang w:val="en-GB"/>
        </w:rPr>
        <w:t>2836</w:t>
      </w:r>
      <w:r>
        <w:rPr>
          <w:rFonts w:ascii="Courier New" w:hAnsi="Courier New" w:cs="Courier New"/>
          <w:sz w:val="20"/>
          <w:szCs w:val="20"/>
          <w:lang w:val="en-GB"/>
        </w:rPr>
        <w:t>&lt;/isniURI&gt;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&lt;/ISNI&gt;</w:t>
      </w:r>
    </w:p>
    <w:p w:rsidR="000956A3" w:rsidRDefault="000956A3" w:rsidP="000956A3">
      <w:pPr>
        <w:rPr>
          <w:rFonts w:ascii="Courier New" w:hAnsi="Courier New" w:cs="Courier New"/>
          <w:sz w:val="20"/>
          <w:szCs w:val="20"/>
          <w:lang w:val="en-GB"/>
        </w:rPr>
      </w:pPr>
      <w:r>
        <w:rPr>
          <w:rFonts w:ascii="Courier New" w:hAnsi="Courier New" w:cs="Courier New"/>
          <w:sz w:val="20"/>
          <w:szCs w:val="20"/>
          <w:lang w:val="en-GB"/>
        </w:rPr>
        <w:t xml:space="preserve">  &lt;/identifier&gt;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sidR="005A278E" w:rsidRPr="005A278E">
        <w:rPr>
          <w:rFonts w:ascii="Courier New" w:hAnsi="Courier New" w:cs="Courier New"/>
          <w:sz w:val="20"/>
          <w:szCs w:val="20"/>
          <w:lang w:val="en-GB"/>
        </w:rPr>
        <w:t>notificationType</w:t>
      </w:r>
      <w:proofErr w:type="spellEnd"/>
      <w:proofErr w:type="gramEnd"/>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e</w:t>
      </w:r>
      <w:r w:rsidR="005A278E" w:rsidRPr="005A278E">
        <w:rPr>
          <w:rFonts w:ascii="Courier New" w:hAnsi="Courier New" w:cs="Courier New"/>
          <w:sz w:val="20"/>
          <w:szCs w:val="20"/>
          <w:lang w:val="en-GB"/>
        </w:rPr>
        <w:t>rror</w:t>
      </w:r>
      <w:proofErr w:type="gramEnd"/>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gramStart"/>
      <w:r>
        <w:rPr>
          <w:rFonts w:ascii="Courier New" w:hAnsi="Courier New" w:cs="Courier New"/>
          <w:sz w:val="20"/>
          <w:szCs w:val="20"/>
          <w:lang w:val="en-GB"/>
        </w:rPr>
        <w:t>merge</w:t>
      </w:r>
      <w:proofErr w:type="gramEnd"/>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sidR="005A278E" w:rsidRPr="005A278E">
        <w:rPr>
          <w:rFonts w:ascii="Courier New" w:hAnsi="Courier New" w:cs="Courier New"/>
          <w:sz w:val="20"/>
          <w:szCs w:val="20"/>
          <w:lang w:val="en-GB"/>
        </w:rPr>
        <w:t>correctISNI</w:t>
      </w:r>
      <w:proofErr w:type="spellEnd"/>
      <w:r w:rsidR="005A278E" w:rsidRPr="005A278E">
        <w:rPr>
          <w:rFonts w:ascii="Courier New" w:hAnsi="Courier New" w:cs="Courier New"/>
          <w:sz w:val="20"/>
          <w:szCs w:val="20"/>
          <w:lang w:val="en-GB"/>
        </w:rPr>
        <w:t>&gt;</w:t>
      </w:r>
      <w:proofErr w:type="gramEnd"/>
      <w:r w:rsidR="005A278E" w:rsidRPr="005A278E">
        <w:rPr>
          <w:rFonts w:ascii="Courier New" w:hAnsi="Courier New" w:cs="Courier New"/>
          <w:sz w:val="20"/>
          <w:szCs w:val="20"/>
          <w:lang w:val="en-GB"/>
        </w:rPr>
        <w:t>ISNI 0000 0001 1698 2836&lt;/</w:t>
      </w:r>
      <w:proofErr w:type="spellStart"/>
      <w:r w:rsidR="005A278E" w:rsidRPr="005A278E">
        <w:rPr>
          <w:rFonts w:ascii="Courier New" w:hAnsi="Courier New" w:cs="Courier New"/>
          <w:sz w:val="20"/>
          <w:szCs w:val="20"/>
          <w:lang w:val="en-GB"/>
        </w:rPr>
        <w:t>correctISNI</w:t>
      </w:r>
      <w:proofErr w:type="spellEnd"/>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proofErr w:type="gramStart"/>
      <w:r>
        <w:rPr>
          <w:rFonts w:ascii="Courier New" w:hAnsi="Courier New" w:cs="Courier New"/>
          <w:sz w:val="20"/>
          <w:szCs w:val="20"/>
          <w:lang w:val="en-GB"/>
        </w:rPr>
        <w:t>deprecatedISNI</w:t>
      </w:r>
      <w:proofErr w:type="spellEnd"/>
      <w:r w:rsidR="005A278E" w:rsidRPr="005A278E">
        <w:rPr>
          <w:rFonts w:ascii="Courier New" w:hAnsi="Courier New" w:cs="Courier New"/>
          <w:sz w:val="20"/>
          <w:szCs w:val="20"/>
          <w:lang w:val="en-GB"/>
        </w:rPr>
        <w:t>&gt;</w:t>
      </w:r>
      <w:proofErr w:type="gramEnd"/>
      <w:r>
        <w:rPr>
          <w:rFonts w:ascii="Courier New" w:hAnsi="Courier New" w:cs="Courier New"/>
          <w:sz w:val="20"/>
          <w:szCs w:val="20"/>
          <w:lang w:val="en-GB"/>
        </w:rPr>
        <w:t xml:space="preserve">ISNI </w:t>
      </w:r>
      <w:r w:rsidR="005A278E" w:rsidRPr="005A278E">
        <w:rPr>
          <w:rFonts w:ascii="Courier New" w:hAnsi="Courier New" w:cs="Courier New"/>
          <w:sz w:val="20"/>
          <w:szCs w:val="20"/>
          <w:lang w:val="en-GB"/>
        </w:rPr>
        <w:t>0000</w:t>
      </w: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0001</w:t>
      </w: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1701</w:t>
      </w: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2129&lt;/</w:t>
      </w:r>
      <w:proofErr w:type="spellStart"/>
      <w:r>
        <w:rPr>
          <w:rFonts w:ascii="Courier New" w:hAnsi="Courier New" w:cs="Courier New"/>
          <w:sz w:val="20"/>
          <w:szCs w:val="20"/>
          <w:lang w:val="en-GB"/>
        </w:rPr>
        <w:t>deprecatedISNI</w:t>
      </w:r>
      <w:proofErr w:type="spellEnd"/>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r>
        <w:rPr>
          <w:rFonts w:ascii="Courier New" w:hAnsi="Courier New" w:cs="Courier New"/>
          <w:sz w:val="20"/>
          <w:szCs w:val="20"/>
          <w:lang w:val="en-GB"/>
        </w:rPr>
        <w:t>merge</w:t>
      </w:r>
      <w:r w:rsidR="005A278E" w:rsidRPr="005A278E">
        <w:rPr>
          <w:rFonts w:ascii="Courier New" w:hAnsi="Courier New" w:cs="Courier New"/>
          <w:sz w:val="20"/>
          <w:szCs w:val="20"/>
          <w:lang w:val="en-GB"/>
        </w:rPr>
        <w:t>&gt;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r>
        <w:rPr>
          <w:rFonts w:ascii="Courier New" w:hAnsi="Courier New" w:cs="Courier New"/>
          <w:sz w:val="20"/>
          <w:szCs w:val="20"/>
          <w:lang w:val="en-GB"/>
        </w:rPr>
        <w:t>e</w:t>
      </w:r>
      <w:r w:rsidR="005A278E" w:rsidRPr="005A278E">
        <w:rPr>
          <w:rFonts w:ascii="Courier New" w:hAnsi="Courier New" w:cs="Courier New"/>
          <w:sz w:val="20"/>
          <w:szCs w:val="20"/>
          <w:lang w:val="en-GB"/>
        </w:rPr>
        <w:t>rror&gt;</w:t>
      </w:r>
    </w:p>
    <w:p w:rsidR="00577C7B" w:rsidRDefault="00577C7B" w:rsidP="004B238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5A278E" w:rsidRPr="005A278E">
        <w:rPr>
          <w:rFonts w:ascii="Courier New" w:hAnsi="Courier New" w:cs="Courier New"/>
          <w:sz w:val="20"/>
          <w:szCs w:val="20"/>
          <w:lang w:val="en-GB"/>
        </w:rPr>
        <w:t>&lt;/</w:t>
      </w:r>
      <w:proofErr w:type="spellStart"/>
      <w:r w:rsidR="005A278E" w:rsidRPr="005A278E">
        <w:rPr>
          <w:rFonts w:ascii="Courier New" w:hAnsi="Courier New" w:cs="Courier New"/>
          <w:sz w:val="20"/>
          <w:szCs w:val="20"/>
          <w:lang w:val="en-GB"/>
        </w:rPr>
        <w:t>notificationType</w:t>
      </w:r>
      <w:proofErr w:type="spellEnd"/>
      <w:r w:rsidR="005A278E" w:rsidRPr="005A278E">
        <w:rPr>
          <w:rFonts w:ascii="Courier New" w:hAnsi="Courier New" w:cs="Courier New"/>
          <w:sz w:val="20"/>
          <w:szCs w:val="20"/>
          <w:lang w:val="en-GB"/>
        </w:rPr>
        <w:t>&gt;</w:t>
      </w:r>
    </w:p>
    <w:p w:rsidR="004B2383" w:rsidRDefault="005A278E" w:rsidP="004B2383">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&lt;/notification&gt;</w:t>
      </w:r>
    </w:p>
    <w:p w:rsidR="00D67409" w:rsidRPr="00D67409" w:rsidRDefault="00D67409" w:rsidP="004B2383">
      <w:pPr>
        <w:autoSpaceDE w:val="0"/>
        <w:autoSpaceDN w:val="0"/>
        <w:rPr>
          <w:rFonts w:ascii="Courier New" w:hAnsi="Courier New" w:cs="Courier New"/>
          <w:sz w:val="20"/>
          <w:szCs w:val="20"/>
          <w:lang w:val="en-GB"/>
        </w:rPr>
      </w:pPr>
    </w:p>
    <w:p w:rsidR="004B2383" w:rsidRPr="004B2383" w:rsidRDefault="004B2383" w:rsidP="004B2383">
      <w:pPr>
        <w:rPr>
          <w:lang w:val="en-GB"/>
        </w:rPr>
      </w:pPr>
    </w:p>
    <w:p w:rsidR="00577C7B" w:rsidRDefault="00577C7B" w:rsidP="00577C7B">
      <w:pPr>
        <w:rPr>
          <w:rFonts w:asciiTheme="minorHAnsi" w:hAnsiTheme="minorHAnsi" w:cs="Courier New"/>
          <w:szCs w:val="22"/>
          <w:lang w:val="en-GB"/>
        </w:rPr>
      </w:pPr>
      <w:r w:rsidRPr="00BE0986">
        <w:rPr>
          <w:rFonts w:asciiTheme="minorHAnsi" w:hAnsiTheme="minorHAnsi" w:cs="Courier New"/>
          <w:szCs w:val="22"/>
          <w:lang w:val="en-GB"/>
        </w:rPr>
        <w:t xml:space="preserve">Above is </w:t>
      </w:r>
      <w:r>
        <w:rPr>
          <w:rFonts w:asciiTheme="minorHAnsi" w:hAnsiTheme="minorHAnsi" w:cs="Courier New"/>
          <w:szCs w:val="22"/>
          <w:lang w:val="en-GB"/>
        </w:rPr>
        <w:t>an exa</w:t>
      </w:r>
      <w:r w:rsidR="00D1682B">
        <w:rPr>
          <w:rFonts w:asciiTheme="minorHAnsi" w:hAnsiTheme="minorHAnsi" w:cs="Courier New"/>
          <w:szCs w:val="22"/>
          <w:lang w:val="en-GB"/>
        </w:rPr>
        <w:t>mple of a notification indicating that a record containing your source code</w:t>
      </w:r>
      <w:r>
        <w:rPr>
          <w:rFonts w:asciiTheme="minorHAnsi" w:hAnsiTheme="minorHAnsi" w:cs="Courier New"/>
          <w:szCs w:val="22"/>
          <w:lang w:val="en-GB"/>
        </w:rPr>
        <w:t xml:space="preserve"> has been merged with another record on the database.  </w:t>
      </w:r>
      <w:r w:rsidR="000D136F">
        <w:rPr>
          <w:rFonts w:asciiTheme="minorHAnsi" w:hAnsiTheme="minorHAnsi" w:cs="Courier New"/>
          <w:szCs w:val="22"/>
          <w:lang w:val="en-GB"/>
        </w:rPr>
        <w:t xml:space="preserve">If the </w:t>
      </w:r>
      <w:r w:rsidR="00D1682B">
        <w:rPr>
          <w:rFonts w:asciiTheme="minorHAnsi" w:hAnsiTheme="minorHAnsi" w:cs="Courier New"/>
          <w:szCs w:val="22"/>
          <w:lang w:val="en-GB"/>
        </w:rPr>
        <w:t>“</w:t>
      </w:r>
      <w:r w:rsidR="000D136F">
        <w:rPr>
          <w:rFonts w:asciiTheme="minorHAnsi" w:hAnsiTheme="minorHAnsi" w:cs="Courier New"/>
          <w:szCs w:val="22"/>
          <w:lang w:val="en-GB"/>
        </w:rPr>
        <w:t>merge to</w:t>
      </w:r>
      <w:r w:rsidR="00D1682B">
        <w:rPr>
          <w:rFonts w:asciiTheme="minorHAnsi" w:hAnsiTheme="minorHAnsi" w:cs="Courier New"/>
          <w:szCs w:val="22"/>
          <w:lang w:val="en-GB"/>
        </w:rPr>
        <w:t>”</w:t>
      </w:r>
      <w:r w:rsidR="000D136F">
        <w:rPr>
          <w:rFonts w:asciiTheme="minorHAnsi" w:hAnsiTheme="minorHAnsi" w:cs="Courier New"/>
          <w:szCs w:val="22"/>
          <w:lang w:val="en-GB"/>
        </w:rPr>
        <w:t xml:space="preserve"> record also contains your source code, you will receive a duplicate notification as well.  </w:t>
      </w:r>
    </w:p>
    <w:p w:rsidR="00577C7B" w:rsidRDefault="00577C7B" w:rsidP="00577C7B">
      <w:pPr>
        <w:rPr>
          <w:rFonts w:ascii="Courier New" w:hAnsi="Courier New" w:cs="Courier New"/>
          <w:sz w:val="20"/>
          <w:szCs w:val="20"/>
          <w:lang w:val="en-GB"/>
        </w:rPr>
      </w:pPr>
    </w:p>
    <w:tbl>
      <w:tblPr>
        <w:tblStyle w:val="TableGrid"/>
        <w:tblW w:w="0" w:type="auto"/>
        <w:tblLook w:val="04A0"/>
      </w:tblPr>
      <w:tblGrid>
        <w:gridCol w:w="2856"/>
        <w:gridCol w:w="5673"/>
      </w:tblGrid>
      <w:tr w:rsidR="00577C7B" w:rsidTr="00577C7B">
        <w:tc>
          <w:tcPr>
            <w:tcW w:w="2856" w:type="dxa"/>
            <w:shd w:val="clear" w:color="auto" w:fill="D9D9D9" w:themeFill="background1" w:themeFillShade="D9"/>
          </w:tcPr>
          <w:p w:rsidR="00577C7B" w:rsidRPr="00D67409" w:rsidRDefault="00577C7B" w:rsidP="00577C7B">
            <w:pPr>
              <w:rPr>
                <w:rFonts w:ascii="Calibri" w:hAnsi="Calibri"/>
                <w:szCs w:val="22"/>
                <w:lang w:val="en-GB"/>
              </w:rPr>
            </w:pPr>
            <w:r w:rsidRPr="00D67409">
              <w:rPr>
                <w:rFonts w:ascii="Calibri" w:hAnsi="Calibri"/>
                <w:szCs w:val="22"/>
                <w:lang w:val="en-GB"/>
              </w:rPr>
              <w:t>Description</w:t>
            </w:r>
          </w:p>
        </w:tc>
        <w:tc>
          <w:tcPr>
            <w:tcW w:w="5673" w:type="dxa"/>
            <w:shd w:val="clear" w:color="auto" w:fill="D9D9D9" w:themeFill="background1" w:themeFillShade="D9"/>
          </w:tcPr>
          <w:p w:rsidR="00577C7B" w:rsidRPr="00D67409" w:rsidRDefault="00577C7B" w:rsidP="00577C7B">
            <w:pPr>
              <w:rPr>
                <w:rFonts w:ascii="Courier New" w:hAnsi="Courier New" w:cs="Courier New"/>
                <w:szCs w:val="22"/>
                <w:lang w:val="fr-FR"/>
              </w:rPr>
            </w:pPr>
            <w:r w:rsidRPr="00D67409">
              <w:rPr>
                <w:rFonts w:ascii="Calibri" w:hAnsi="Calibri"/>
                <w:szCs w:val="22"/>
                <w:lang w:val="en-GB"/>
              </w:rPr>
              <w:t>Example</w:t>
            </w:r>
          </w:p>
        </w:tc>
      </w:tr>
      <w:tr w:rsidR="00577C7B" w:rsidTr="00577C7B">
        <w:tc>
          <w:tcPr>
            <w:tcW w:w="2856" w:type="dxa"/>
          </w:tcPr>
          <w:p w:rsidR="00577C7B" w:rsidRPr="00D67409" w:rsidRDefault="00577C7B" w:rsidP="000D136F">
            <w:pPr>
              <w:rPr>
                <w:rFonts w:ascii="Calibri" w:hAnsi="Calibri"/>
                <w:szCs w:val="22"/>
                <w:lang w:val="en-GB"/>
              </w:rPr>
            </w:pPr>
            <w:r>
              <w:rPr>
                <w:rFonts w:ascii="Calibri" w:hAnsi="Calibri"/>
                <w:szCs w:val="22"/>
                <w:lang w:val="en-GB"/>
              </w:rPr>
              <w:t xml:space="preserve">Your local identifier </w:t>
            </w:r>
            <w:r w:rsidR="000D136F">
              <w:rPr>
                <w:rFonts w:ascii="Calibri" w:hAnsi="Calibri"/>
                <w:szCs w:val="22"/>
                <w:lang w:val="en-GB"/>
              </w:rPr>
              <w:t xml:space="preserve">now </w:t>
            </w:r>
            <w:r>
              <w:rPr>
                <w:rFonts w:ascii="Calibri" w:hAnsi="Calibri"/>
                <w:szCs w:val="22"/>
                <w:lang w:val="en-GB"/>
              </w:rPr>
              <w:t xml:space="preserve">on the </w:t>
            </w:r>
            <w:r w:rsidR="00D1682B">
              <w:rPr>
                <w:rFonts w:ascii="Calibri" w:hAnsi="Calibri"/>
                <w:szCs w:val="22"/>
                <w:lang w:val="en-GB"/>
              </w:rPr>
              <w:t>“</w:t>
            </w:r>
            <w:r>
              <w:rPr>
                <w:rFonts w:ascii="Calibri" w:hAnsi="Calibri"/>
                <w:szCs w:val="22"/>
                <w:lang w:val="en-GB"/>
              </w:rPr>
              <w:t xml:space="preserve">merge </w:t>
            </w:r>
            <w:r w:rsidR="000D136F">
              <w:rPr>
                <w:rFonts w:ascii="Calibri" w:hAnsi="Calibri"/>
                <w:szCs w:val="22"/>
                <w:lang w:val="en-GB"/>
              </w:rPr>
              <w:t>to</w:t>
            </w:r>
            <w:r w:rsidR="00D1682B">
              <w:rPr>
                <w:rFonts w:ascii="Calibri" w:hAnsi="Calibri"/>
                <w:szCs w:val="22"/>
                <w:lang w:val="en-GB"/>
              </w:rPr>
              <w:t>”</w:t>
            </w:r>
            <w:r>
              <w:rPr>
                <w:rFonts w:ascii="Calibri" w:hAnsi="Calibri"/>
                <w:szCs w:val="22"/>
                <w:lang w:val="en-GB"/>
              </w:rPr>
              <w:t xml:space="preserve"> record on the ISNI database</w:t>
            </w:r>
          </w:p>
        </w:tc>
        <w:tc>
          <w:tcPr>
            <w:tcW w:w="5673" w:type="dxa"/>
          </w:tcPr>
          <w:p w:rsidR="00577C7B" w:rsidRDefault="00577C7B" w:rsidP="00577C7B">
            <w:pPr>
              <w:rPr>
                <w:rFonts w:ascii="Courier New" w:hAnsi="Courier New" w:cs="Courier New"/>
                <w:sz w:val="20"/>
                <w:szCs w:val="20"/>
                <w:lang w:val="en-GB"/>
              </w:rPr>
            </w:pPr>
            <w:r w:rsidRPr="005A278E">
              <w:rPr>
                <w:rFonts w:ascii="Courier New" w:hAnsi="Courier New" w:cs="Courier New"/>
                <w:sz w:val="20"/>
                <w:szCs w:val="20"/>
                <w:lang w:val="en-GB"/>
              </w:rPr>
              <w:t>&lt;</w:t>
            </w:r>
            <w:r>
              <w:rPr>
                <w:rFonts w:ascii="Courier New" w:hAnsi="Courier New" w:cs="Courier New"/>
                <w:sz w:val="20"/>
                <w:szCs w:val="20"/>
                <w:lang w:val="en-GB"/>
              </w:rPr>
              <w:t>localIDnumber1&gt;120485229&lt;/localIDnumber1</w:t>
            </w:r>
            <w:r w:rsidRPr="005A278E">
              <w:rPr>
                <w:rFonts w:ascii="Courier New" w:hAnsi="Courier New" w:cs="Courier New"/>
                <w:sz w:val="20"/>
                <w:szCs w:val="20"/>
                <w:lang w:val="en-GB"/>
              </w:rPr>
              <w:t>&gt;</w:t>
            </w:r>
          </w:p>
          <w:p w:rsidR="00577C7B" w:rsidRDefault="00577C7B" w:rsidP="00577C7B">
            <w:pPr>
              <w:rPr>
                <w:rFonts w:ascii="Calibri" w:hAnsi="Calibri"/>
                <w:sz w:val="24"/>
                <w:lang w:val="en-GB"/>
              </w:rPr>
            </w:pPr>
          </w:p>
        </w:tc>
      </w:tr>
      <w:tr w:rsidR="00577C7B" w:rsidTr="00577C7B">
        <w:tc>
          <w:tcPr>
            <w:tcW w:w="2856" w:type="dxa"/>
          </w:tcPr>
          <w:p w:rsidR="00577C7B" w:rsidRPr="00D67409" w:rsidRDefault="000D136F" w:rsidP="00577C7B">
            <w:pPr>
              <w:rPr>
                <w:rFonts w:ascii="Calibri" w:hAnsi="Calibri"/>
                <w:szCs w:val="22"/>
                <w:lang w:val="en-GB"/>
              </w:rPr>
            </w:pPr>
            <w:r>
              <w:rPr>
                <w:rFonts w:ascii="Calibri" w:hAnsi="Calibri"/>
                <w:szCs w:val="22"/>
                <w:lang w:val="en-GB"/>
              </w:rPr>
              <w:t xml:space="preserve">ISNI identifier of the </w:t>
            </w:r>
            <w:r w:rsidR="00D1682B">
              <w:rPr>
                <w:rFonts w:ascii="Calibri" w:hAnsi="Calibri"/>
                <w:szCs w:val="22"/>
                <w:lang w:val="en-GB"/>
              </w:rPr>
              <w:t>“</w:t>
            </w:r>
            <w:r>
              <w:rPr>
                <w:rFonts w:ascii="Calibri" w:hAnsi="Calibri"/>
                <w:szCs w:val="22"/>
                <w:lang w:val="en-GB"/>
              </w:rPr>
              <w:t>merge to</w:t>
            </w:r>
            <w:r w:rsidR="00D1682B">
              <w:rPr>
                <w:rFonts w:ascii="Calibri" w:hAnsi="Calibri"/>
                <w:szCs w:val="22"/>
                <w:lang w:val="en-GB"/>
              </w:rPr>
              <w:t>”</w:t>
            </w:r>
            <w:r>
              <w:rPr>
                <w:rFonts w:ascii="Calibri" w:hAnsi="Calibri"/>
                <w:szCs w:val="22"/>
                <w:lang w:val="en-GB"/>
              </w:rPr>
              <w:t xml:space="preserve"> record on the ISNI database</w:t>
            </w:r>
          </w:p>
        </w:tc>
        <w:tc>
          <w:tcPr>
            <w:tcW w:w="5673" w:type="dxa"/>
          </w:tcPr>
          <w:p w:rsidR="00577C7B" w:rsidRPr="005A278E" w:rsidRDefault="000D136F" w:rsidP="00577C7B">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correctISNI</w:t>
            </w:r>
            <w:proofErr w:type="spellEnd"/>
            <w:r w:rsidRPr="005A278E">
              <w:rPr>
                <w:rFonts w:ascii="Courier New" w:hAnsi="Courier New" w:cs="Courier New"/>
                <w:sz w:val="20"/>
                <w:szCs w:val="20"/>
                <w:lang w:val="en-GB"/>
              </w:rPr>
              <w:t>&gt;ISNI 0000 0001 1698 2836&lt;/</w:t>
            </w:r>
            <w:proofErr w:type="spellStart"/>
            <w:r w:rsidRPr="005A278E">
              <w:rPr>
                <w:rFonts w:ascii="Courier New" w:hAnsi="Courier New" w:cs="Courier New"/>
                <w:sz w:val="20"/>
                <w:szCs w:val="20"/>
                <w:lang w:val="en-GB"/>
              </w:rPr>
              <w:t>correctISNI</w:t>
            </w:r>
            <w:proofErr w:type="spellEnd"/>
            <w:r w:rsidRPr="005A278E">
              <w:rPr>
                <w:rFonts w:ascii="Courier New" w:hAnsi="Courier New" w:cs="Courier New"/>
                <w:sz w:val="20"/>
                <w:szCs w:val="20"/>
                <w:lang w:val="en-GB"/>
              </w:rPr>
              <w:t>&gt;</w:t>
            </w:r>
          </w:p>
        </w:tc>
      </w:tr>
      <w:tr w:rsidR="000D136F" w:rsidTr="00577C7B">
        <w:tc>
          <w:tcPr>
            <w:tcW w:w="2856" w:type="dxa"/>
          </w:tcPr>
          <w:p w:rsidR="000D136F" w:rsidRDefault="00D1682B" w:rsidP="00D1682B">
            <w:pPr>
              <w:rPr>
                <w:rFonts w:ascii="Calibri" w:hAnsi="Calibri"/>
                <w:szCs w:val="22"/>
                <w:lang w:val="en-GB"/>
              </w:rPr>
            </w:pPr>
            <w:r>
              <w:rPr>
                <w:rFonts w:ascii="Calibri" w:hAnsi="Calibri"/>
                <w:szCs w:val="22"/>
                <w:lang w:val="en-GB"/>
              </w:rPr>
              <w:t xml:space="preserve">Former </w:t>
            </w:r>
            <w:r w:rsidR="000D136F">
              <w:rPr>
                <w:rFonts w:ascii="Calibri" w:hAnsi="Calibri"/>
                <w:szCs w:val="22"/>
                <w:lang w:val="en-GB"/>
              </w:rPr>
              <w:t xml:space="preserve">ISNI identifier of the </w:t>
            </w:r>
            <w:r>
              <w:rPr>
                <w:rFonts w:ascii="Calibri" w:hAnsi="Calibri"/>
                <w:szCs w:val="22"/>
                <w:lang w:val="en-GB"/>
              </w:rPr>
              <w:t>“</w:t>
            </w:r>
            <w:r w:rsidR="000D136F">
              <w:rPr>
                <w:rFonts w:ascii="Calibri" w:hAnsi="Calibri"/>
                <w:szCs w:val="22"/>
                <w:lang w:val="en-GB"/>
              </w:rPr>
              <w:t xml:space="preserve">merge </w:t>
            </w:r>
            <w:r>
              <w:rPr>
                <w:rFonts w:ascii="Calibri" w:hAnsi="Calibri"/>
                <w:szCs w:val="22"/>
                <w:lang w:val="en-GB"/>
              </w:rPr>
              <w:t>from”</w:t>
            </w:r>
            <w:r w:rsidR="000D136F">
              <w:rPr>
                <w:rFonts w:ascii="Calibri" w:hAnsi="Calibri"/>
                <w:szCs w:val="22"/>
                <w:lang w:val="en-GB"/>
              </w:rPr>
              <w:t xml:space="preserve"> record on the ISNI database</w:t>
            </w:r>
          </w:p>
        </w:tc>
        <w:tc>
          <w:tcPr>
            <w:tcW w:w="5673" w:type="dxa"/>
          </w:tcPr>
          <w:p w:rsidR="000D136F" w:rsidRPr="005A278E" w:rsidRDefault="000D136F" w:rsidP="00577C7B">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deprecatedISNI</w:t>
            </w:r>
            <w:proofErr w:type="spellEnd"/>
            <w:r w:rsidRPr="005A278E">
              <w:rPr>
                <w:rFonts w:ascii="Courier New" w:hAnsi="Courier New" w:cs="Courier New"/>
                <w:sz w:val="20"/>
                <w:szCs w:val="20"/>
                <w:lang w:val="en-GB"/>
              </w:rPr>
              <w:t>&gt;</w:t>
            </w:r>
            <w:r>
              <w:rPr>
                <w:rFonts w:ascii="Courier New" w:hAnsi="Courier New" w:cs="Courier New"/>
                <w:sz w:val="20"/>
                <w:szCs w:val="20"/>
                <w:lang w:val="en-GB"/>
              </w:rPr>
              <w:t xml:space="preserve">ISNI </w:t>
            </w:r>
            <w:r w:rsidRPr="005A278E">
              <w:rPr>
                <w:rFonts w:ascii="Courier New" w:hAnsi="Courier New" w:cs="Courier New"/>
                <w:sz w:val="20"/>
                <w:szCs w:val="20"/>
                <w:lang w:val="en-GB"/>
              </w:rPr>
              <w:t>0000</w:t>
            </w:r>
            <w:r>
              <w:rPr>
                <w:rFonts w:ascii="Courier New" w:hAnsi="Courier New" w:cs="Courier New"/>
                <w:sz w:val="20"/>
                <w:szCs w:val="20"/>
                <w:lang w:val="en-GB"/>
              </w:rPr>
              <w:t xml:space="preserve"> </w:t>
            </w:r>
            <w:r w:rsidRPr="005A278E">
              <w:rPr>
                <w:rFonts w:ascii="Courier New" w:hAnsi="Courier New" w:cs="Courier New"/>
                <w:sz w:val="20"/>
                <w:szCs w:val="20"/>
                <w:lang w:val="en-GB"/>
              </w:rPr>
              <w:t>0001</w:t>
            </w:r>
            <w:r>
              <w:rPr>
                <w:rFonts w:ascii="Courier New" w:hAnsi="Courier New" w:cs="Courier New"/>
                <w:sz w:val="20"/>
                <w:szCs w:val="20"/>
                <w:lang w:val="en-GB"/>
              </w:rPr>
              <w:t xml:space="preserve"> </w:t>
            </w:r>
            <w:r w:rsidRPr="005A278E">
              <w:rPr>
                <w:rFonts w:ascii="Courier New" w:hAnsi="Courier New" w:cs="Courier New"/>
                <w:sz w:val="20"/>
                <w:szCs w:val="20"/>
                <w:lang w:val="en-GB"/>
              </w:rPr>
              <w:t>1701</w:t>
            </w:r>
            <w:r>
              <w:rPr>
                <w:rFonts w:ascii="Courier New" w:hAnsi="Courier New" w:cs="Courier New"/>
                <w:sz w:val="20"/>
                <w:szCs w:val="20"/>
                <w:lang w:val="en-GB"/>
              </w:rPr>
              <w:t xml:space="preserve"> </w:t>
            </w:r>
            <w:r w:rsidRPr="005A278E">
              <w:rPr>
                <w:rFonts w:ascii="Courier New" w:hAnsi="Courier New" w:cs="Courier New"/>
                <w:sz w:val="20"/>
                <w:szCs w:val="20"/>
                <w:lang w:val="en-GB"/>
              </w:rPr>
              <w:t>2129&lt;/</w:t>
            </w:r>
            <w:proofErr w:type="spellStart"/>
            <w:r>
              <w:rPr>
                <w:rFonts w:ascii="Courier New" w:hAnsi="Courier New" w:cs="Courier New"/>
                <w:sz w:val="20"/>
                <w:szCs w:val="20"/>
                <w:lang w:val="en-GB"/>
              </w:rPr>
              <w:t>deprecatedISNI</w:t>
            </w:r>
            <w:proofErr w:type="spellEnd"/>
            <w:r w:rsidRPr="005A278E">
              <w:rPr>
                <w:rFonts w:ascii="Courier New" w:hAnsi="Courier New" w:cs="Courier New"/>
                <w:sz w:val="20"/>
                <w:szCs w:val="20"/>
                <w:lang w:val="en-GB"/>
              </w:rPr>
              <w:t>&gt;</w:t>
            </w:r>
          </w:p>
        </w:tc>
      </w:tr>
    </w:tbl>
    <w:p w:rsidR="00925BA9" w:rsidRDefault="00925BA9" w:rsidP="003A3DB4">
      <w:pPr>
        <w:rPr>
          <w:rFonts w:ascii="Calibri" w:hAnsi="Calibri"/>
          <w:sz w:val="24"/>
          <w:lang w:val="en-GB"/>
        </w:rPr>
      </w:pPr>
    </w:p>
    <w:p w:rsidR="00577C7B" w:rsidRDefault="00577C7B" w:rsidP="003A3DB4">
      <w:pPr>
        <w:rPr>
          <w:rFonts w:ascii="Calibri" w:hAnsi="Calibri"/>
          <w:sz w:val="24"/>
          <w:lang w:val="en-GB"/>
        </w:rPr>
      </w:pPr>
      <w:r>
        <w:rPr>
          <w:rFonts w:ascii="Calibri" w:hAnsi="Calibri"/>
          <w:noProof/>
          <w:sz w:val="24"/>
        </w:rPr>
        <w:drawing>
          <wp:inline distT="0" distB="0" distL="0" distR="0">
            <wp:extent cx="5278755" cy="252056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278755" cy="2520563"/>
                    </a:xfrm>
                    <a:prstGeom prst="rect">
                      <a:avLst/>
                    </a:prstGeom>
                    <a:noFill/>
                    <a:ln w="9525">
                      <a:noFill/>
                      <a:miter lim="800000"/>
                      <a:headEnd/>
                      <a:tailEnd/>
                    </a:ln>
                  </pic:spPr>
                </pic:pic>
              </a:graphicData>
            </a:graphic>
          </wp:inline>
        </w:drawing>
      </w:r>
    </w:p>
    <w:p w:rsidR="00577C7B" w:rsidRDefault="00577C7B" w:rsidP="00577C7B">
      <w:pPr>
        <w:rPr>
          <w:rFonts w:asciiTheme="minorHAnsi" w:hAnsiTheme="minorHAnsi"/>
          <w:lang w:val="en-GB"/>
        </w:rPr>
      </w:pPr>
    </w:p>
    <w:p w:rsidR="00577C7B" w:rsidRPr="00C55762" w:rsidRDefault="00577C7B" w:rsidP="00577C7B">
      <w:pPr>
        <w:rPr>
          <w:rFonts w:asciiTheme="minorHAnsi" w:hAnsiTheme="minorHAnsi"/>
          <w:lang w:val="en-GB"/>
        </w:rPr>
      </w:pPr>
      <w:r w:rsidRPr="00C55762">
        <w:rPr>
          <w:rFonts w:asciiTheme="minorHAnsi" w:hAnsiTheme="minorHAnsi"/>
          <w:lang w:val="en-GB"/>
        </w:rPr>
        <w:t xml:space="preserve">Above is an illustration of the </w:t>
      </w:r>
      <w:r>
        <w:rPr>
          <w:rFonts w:asciiTheme="minorHAnsi" w:hAnsiTheme="minorHAnsi"/>
          <w:lang w:val="en-GB"/>
        </w:rPr>
        <w:t>merge</w:t>
      </w:r>
      <w:r w:rsidRPr="00C55762">
        <w:rPr>
          <w:rFonts w:asciiTheme="minorHAnsi" w:hAnsiTheme="minorHAnsi"/>
          <w:lang w:val="en-GB"/>
        </w:rPr>
        <w:t xml:space="preserve"> structure within the XML notification schema.</w:t>
      </w:r>
    </w:p>
    <w:p w:rsidR="00577C7B" w:rsidRDefault="00577C7B" w:rsidP="003A3DB4">
      <w:pPr>
        <w:rPr>
          <w:rFonts w:ascii="Calibri" w:hAnsi="Calibri"/>
          <w:sz w:val="24"/>
          <w:lang w:val="en-GB"/>
        </w:rPr>
      </w:pPr>
    </w:p>
    <w:p w:rsidR="00577C7B" w:rsidRDefault="00577C7B" w:rsidP="003A3DB4">
      <w:pPr>
        <w:rPr>
          <w:rFonts w:ascii="Calibri" w:hAnsi="Calibri"/>
          <w:sz w:val="24"/>
          <w:lang w:val="en-GB"/>
        </w:rPr>
      </w:pPr>
    </w:p>
    <w:p w:rsidR="000D136F" w:rsidRPr="00044A32" w:rsidRDefault="000D136F" w:rsidP="000D136F">
      <w:pPr>
        <w:pStyle w:val="Heading2"/>
        <w:rPr>
          <w:rFonts w:asciiTheme="minorHAnsi" w:hAnsiTheme="minorHAnsi"/>
          <w:sz w:val="24"/>
          <w:szCs w:val="24"/>
          <w:lang w:val="en-GB"/>
        </w:rPr>
      </w:pPr>
      <w:bookmarkStart w:id="12" w:name="_Toc330218909"/>
      <w:r>
        <w:rPr>
          <w:rFonts w:asciiTheme="minorHAnsi" w:hAnsiTheme="minorHAnsi"/>
          <w:sz w:val="24"/>
          <w:szCs w:val="24"/>
          <w:lang w:val="en-GB"/>
        </w:rPr>
        <w:lastRenderedPageBreak/>
        <w:t>Data Error</w:t>
      </w:r>
      <w:bookmarkEnd w:id="12"/>
    </w:p>
    <w:p w:rsidR="000D136F" w:rsidRDefault="000D136F" w:rsidP="003A3DB4">
      <w:pPr>
        <w:rPr>
          <w:rFonts w:ascii="Calibri" w:hAnsi="Calibri"/>
          <w:sz w:val="24"/>
          <w:lang w:val="en-GB"/>
        </w:rPr>
      </w:pPr>
    </w:p>
    <w:p w:rsidR="00E17321" w:rsidRDefault="00E17321" w:rsidP="00E17321">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w:t>
      </w:r>
      <w:proofErr w:type="gramStart"/>
      <w:r w:rsidRPr="005A278E">
        <w:rPr>
          <w:rFonts w:ascii="Courier New" w:hAnsi="Courier New" w:cs="Courier New"/>
          <w:sz w:val="20"/>
          <w:szCs w:val="20"/>
          <w:lang w:val="en-GB"/>
        </w:rPr>
        <w:t>notification</w:t>
      </w:r>
      <w:proofErr w:type="gram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roofErr w:type="gramEnd"/>
      <w:r>
        <w:rPr>
          <w:rFonts w:ascii="Courier New" w:hAnsi="Courier New" w:cs="Courier New"/>
          <w:sz w:val="20"/>
          <w:szCs w:val="20"/>
          <w:lang w:val="en-GB"/>
        </w:rPr>
        <w:t>31-12</w:t>
      </w:r>
      <w:r w:rsidRPr="005A278E">
        <w:rPr>
          <w:rFonts w:ascii="Courier New" w:hAnsi="Courier New" w:cs="Courier New"/>
          <w:sz w:val="20"/>
          <w:szCs w:val="20"/>
          <w:lang w:val="en-GB"/>
        </w:rPr>
        <w:t xml:space="preserve">-2011 </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18:19:15&lt;/</w:t>
      </w:r>
      <w:proofErr w:type="spell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
    <w:p w:rsidR="000956A3" w:rsidRDefault="000956A3"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16982830:2011</w:t>
      </w:r>
      <w:r w:rsidR="005E30B5">
        <w:rPr>
          <w:rFonts w:ascii="Courier New" w:hAnsi="Courier New" w:cs="Courier New"/>
          <w:sz w:val="20"/>
          <w:szCs w:val="20"/>
          <w:lang w:val="en-GB"/>
        </w:rPr>
        <w:t>1231</w:t>
      </w:r>
      <w:r>
        <w:rPr>
          <w:rFonts w:ascii="Courier New" w:hAnsi="Courier New" w:cs="Courier New"/>
          <w:sz w:val="20"/>
          <w:szCs w:val="20"/>
          <w:lang w:val="en-GB"/>
        </w:rPr>
        <w:t>181915&lt;/</w:t>
      </w:r>
      <w:proofErr w:type="spellStart"/>
      <w:r>
        <w:rPr>
          <w:rFonts w:ascii="Courier New" w:hAnsi="Courier New" w:cs="Courier New"/>
          <w:sz w:val="20"/>
          <w:szCs w:val="20"/>
          <w:lang w:val="en-GB"/>
        </w:rPr>
        <w:t>notificationID</w:t>
      </w:r>
      <w:proofErr w:type="spellEnd"/>
      <w:r>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roofErr w:type="gramEnd"/>
      <w:r w:rsidRPr="005A278E">
        <w:rPr>
          <w:rFonts w:ascii="Courier New" w:hAnsi="Courier New" w:cs="Courier New"/>
          <w:sz w:val="20"/>
          <w:szCs w:val="20"/>
          <w:lang w:val="en-GB"/>
        </w:rPr>
        <w:t>1</w:t>
      </w:r>
      <w:r>
        <w:rPr>
          <w:rFonts w:ascii="Courier New" w:hAnsi="Courier New" w:cs="Courier New"/>
          <w:sz w:val="20"/>
          <w:szCs w:val="20"/>
          <w:lang w:val="en-GB"/>
        </w:rPr>
        <w:t>13667787</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p w:rsidR="00B82E7D" w:rsidRDefault="00B82E7D"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identifier</w:t>
      </w:r>
      <w:proofErr w:type="gramEnd"/>
      <w:r>
        <w:rPr>
          <w:rFonts w:ascii="Courier New" w:hAnsi="Courier New" w:cs="Courier New"/>
          <w:sz w:val="20"/>
          <w:szCs w:val="20"/>
          <w:lang w:val="en-GB"/>
        </w:rPr>
        <w:t>&gt;</w:t>
      </w:r>
      <w:r w:rsidR="00E17321">
        <w:rPr>
          <w:rFonts w:ascii="Courier New" w:hAnsi="Courier New" w:cs="Courier New"/>
          <w:sz w:val="20"/>
          <w:szCs w:val="20"/>
          <w:lang w:val="en-GB"/>
        </w:rPr>
        <w:t xml:space="preserve">  </w:t>
      </w:r>
    </w:p>
    <w:p w:rsidR="005E30B5" w:rsidRDefault="00B82E7D"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E17321" w:rsidRPr="005A278E">
        <w:rPr>
          <w:rFonts w:ascii="Courier New" w:hAnsi="Courier New" w:cs="Courier New"/>
          <w:sz w:val="20"/>
          <w:szCs w:val="20"/>
          <w:lang w:val="en-GB"/>
        </w:rPr>
        <w:t>&lt;ISNI status="assigned"</w:t>
      </w:r>
      <w:r w:rsidR="000956A3">
        <w:rPr>
          <w:rFonts w:ascii="Courier New" w:hAnsi="Courier New" w:cs="Courier New"/>
          <w:sz w:val="20"/>
          <w:szCs w:val="20"/>
          <w:lang w:val="en-GB"/>
        </w:rPr>
        <w:t xml:space="preserve"> </w:t>
      </w:r>
      <w:proofErr w:type="spellStart"/>
      <w:r w:rsidR="000956A3">
        <w:rPr>
          <w:rFonts w:ascii="Courier New" w:hAnsi="Courier New" w:cs="Courier New"/>
          <w:sz w:val="20"/>
          <w:szCs w:val="20"/>
          <w:lang w:val="en-GB"/>
        </w:rPr>
        <w:t>statusDate</w:t>
      </w:r>
      <w:proofErr w:type="spellEnd"/>
      <w:r w:rsidR="000956A3" w:rsidRPr="005A278E">
        <w:rPr>
          <w:rFonts w:ascii="Courier New" w:hAnsi="Courier New" w:cs="Courier New"/>
          <w:sz w:val="20"/>
          <w:szCs w:val="20"/>
          <w:lang w:val="en-GB"/>
        </w:rPr>
        <w:t>="</w:t>
      </w:r>
      <w:r w:rsidR="005E30B5">
        <w:rPr>
          <w:rFonts w:ascii="Courier New" w:hAnsi="Courier New" w:cs="Courier New"/>
          <w:sz w:val="20"/>
          <w:szCs w:val="20"/>
          <w:lang w:val="en-GB"/>
        </w:rPr>
        <w:t>20111230</w:t>
      </w:r>
      <w:r w:rsidR="000956A3" w:rsidRPr="005A278E">
        <w:rPr>
          <w:rFonts w:ascii="Courier New" w:hAnsi="Courier New" w:cs="Courier New"/>
          <w:sz w:val="20"/>
          <w:szCs w:val="20"/>
          <w:lang w:val="en-GB"/>
        </w:rPr>
        <w:t>"</w:t>
      </w:r>
      <w:r w:rsidR="000956A3">
        <w:rPr>
          <w:rFonts w:ascii="Courier New" w:hAnsi="Courier New" w:cs="Courier New"/>
          <w:sz w:val="20"/>
          <w:szCs w:val="20"/>
          <w:lang w:val="en-GB"/>
        </w:rPr>
        <w:t xml:space="preserve"> =</w:t>
      </w:r>
      <w:r w:rsidR="00E17321" w:rsidRPr="005A278E">
        <w:rPr>
          <w:rFonts w:ascii="Courier New" w:hAnsi="Courier New" w:cs="Courier New"/>
          <w:sz w:val="20"/>
          <w:szCs w:val="20"/>
          <w:lang w:val="en-GB"/>
        </w:rPr>
        <w:t>&gt;</w:t>
      </w:r>
    </w:p>
    <w:p w:rsidR="005E30B5" w:rsidRDefault="005E30B5"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isniFormatted</w:t>
      </w:r>
      <w:proofErr w:type="spellEnd"/>
      <w:r>
        <w:rPr>
          <w:rFonts w:ascii="Courier New" w:hAnsi="Courier New" w:cs="Courier New"/>
          <w:sz w:val="20"/>
          <w:szCs w:val="20"/>
          <w:lang w:val="en-GB"/>
        </w:rPr>
        <w:t>&gt;</w:t>
      </w:r>
      <w:proofErr w:type="gramEnd"/>
      <w:r w:rsidR="00E17321" w:rsidRPr="005A278E">
        <w:rPr>
          <w:rFonts w:ascii="Courier New" w:hAnsi="Courier New" w:cs="Courier New"/>
          <w:sz w:val="20"/>
          <w:szCs w:val="20"/>
          <w:lang w:val="en-GB"/>
        </w:rPr>
        <w:t xml:space="preserve">ISNI 0000 0001 </w:t>
      </w:r>
      <w:r w:rsidR="00E17321">
        <w:rPr>
          <w:rFonts w:ascii="Courier New" w:hAnsi="Courier New" w:cs="Courier New"/>
          <w:sz w:val="20"/>
          <w:szCs w:val="20"/>
          <w:lang w:val="en-GB"/>
        </w:rPr>
        <w:t>2393</w:t>
      </w:r>
      <w:r w:rsidR="00E17321" w:rsidRPr="005A278E">
        <w:rPr>
          <w:rFonts w:ascii="Courier New" w:hAnsi="Courier New" w:cs="Courier New"/>
          <w:sz w:val="20"/>
          <w:szCs w:val="20"/>
          <w:lang w:val="en-GB"/>
        </w:rPr>
        <w:t xml:space="preserve"> </w:t>
      </w:r>
      <w:r w:rsidR="00E17321">
        <w:rPr>
          <w:rFonts w:ascii="Courier New" w:hAnsi="Courier New" w:cs="Courier New"/>
          <w:sz w:val="20"/>
          <w:szCs w:val="20"/>
          <w:lang w:val="en-GB"/>
        </w:rPr>
        <w:t>0540</w:t>
      </w:r>
      <w:r w:rsidR="00E17321" w:rsidRPr="005A278E">
        <w:rPr>
          <w:rFonts w:ascii="Courier New" w:hAnsi="Courier New" w:cs="Courier New"/>
          <w:sz w:val="20"/>
          <w:szCs w:val="20"/>
          <w:lang w:val="en-GB"/>
        </w:rPr>
        <w:t>&lt;/</w:t>
      </w:r>
      <w:proofErr w:type="spellStart"/>
      <w:r>
        <w:rPr>
          <w:rFonts w:ascii="Courier New" w:hAnsi="Courier New" w:cs="Courier New"/>
          <w:sz w:val="20"/>
          <w:szCs w:val="20"/>
          <w:lang w:val="en-GB"/>
        </w:rPr>
        <w:t>isniFormatted</w:t>
      </w:r>
      <w:proofErr w:type="spellEnd"/>
      <w:r>
        <w:rPr>
          <w:rFonts w:ascii="Courier New" w:hAnsi="Courier New" w:cs="Courier New"/>
          <w:sz w:val="20"/>
          <w:szCs w:val="20"/>
          <w:lang w:val="en-GB"/>
        </w:rPr>
        <w:t>&gt;</w:t>
      </w:r>
    </w:p>
    <w:p w:rsidR="005E30B5" w:rsidRDefault="005E30B5"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0000000123930540&lt;/</w:t>
      </w:r>
      <w:proofErr w:type="spellStart"/>
      <w:r>
        <w:rPr>
          <w:rFonts w:ascii="Courier New" w:hAnsi="Courier New" w:cs="Courier New"/>
          <w:sz w:val="20"/>
          <w:szCs w:val="20"/>
          <w:lang w:val="en-GB"/>
        </w:rPr>
        <w:t>isniUnformatted</w:t>
      </w:r>
      <w:proofErr w:type="spellEnd"/>
      <w:r>
        <w:rPr>
          <w:rFonts w:ascii="Courier New" w:hAnsi="Courier New" w:cs="Courier New"/>
          <w:sz w:val="20"/>
          <w:szCs w:val="20"/>
          <w:lang w:val="en-GB"/>
        </w:rPr>
        <w:t>&gt;</w:t>
      </w:r>
    </w:p>
    <w:p w:rsidR="00BB0E01" w:rsidRDefault="00BB0E01" w:rsidP="00BB0E01">
      <w:pPr>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isniURI</w:t>
      </w:r>
      <w:proofErr w:type="spellEnd"/>
      <w:r>
        <w:rPr>
          <w:rFonts w:ascii="Courier New" w:hAnsi="Courier New" w:cs="Courier New"/>
          <w:sz w:val="20"/>
          <w:szCs w:val="20"/>
          <w:lang w:val="en-GB"/>
        </w:rPr>
        <w:t>&gt;www.isni.org/0000000123930540&lt;/isniURI&gt;</w:t>
      </w:r>
    </w:p>
    <w:p w:rsidR="00E17321" w:rsidRDefault="005E30B5"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r w:rsidR="00E17321" w:rsidRPr="005A278E">
        <w:rPr>
          <w:rFonts w:ascii="Courier New" w:hAnsi="Courier New" w:cs="Courier New"/>
          <w:sz w:val="20"/>
          <w:szCs w:val="20"/>
          <w:lang w:val="en-GB"/>
        </w:rPr>
        <w:t>ISNI&gt;</w:t>
      </w:r>
    </w:p>
    <w:p w:rsidR="00B82E7D" w:rsidRDefault="00B82E7D"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&lt;/identifier&gt;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notificationType</w:t>
      </w:r>
      <w:proofErr w:type="spellEnd"/>
      <w:proofErr w:type="gram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e</w:t>
      </w:r>
      <w:r w:rsidRPr="005A278E">
        <w:rPr>
          <w:rFonts w:ascii="Courier New" w:hAnsi="Courier New" w:cs="Courier New"/>
          <w:sz w:val="20"/>
          <w:szCs w:val="20"/>
          <w:lang w:val="en-GB"/>
        </w:rPr>
        <w:t>rror</w:t>
      </w:r>
      <w:proofErr w:type="gram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Pr>
          <w:rFonts w:ascii="Courier New" w:hAnsi="Courier New" w:cs="Courier New"/>
          <w:sz w:val="20"/>
          <w:szCs w:val="20"/>
          <w:lang w:val="en-GB"/>
        </w:rPr>
        <w:t>dataError</w:t>
      </w:r>
      <w:proofErr w:type="spellEnd"/>
      <w:proofErr w:type="gram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Pr>
          <w:rFonts w:ascii="Courier New" w:hAnsi="Courier New" w:cs="Courier New"/>
          <w:sz w:val="20"/>
          <w:szCs w:val="20"/>
          <w:lang w:val="en-GB"/>
        </w:rPr>
        <w:t>dataFieldIdentifier</w:t>
      </w:r>
      <w:proofErr w:type="spellEnd"/>
      <w:r w:rsidRPr="005A278E">
        <w:rPr>
          <w:rFonts w:ascii="Courier New" w:hAnsi="Courier New" w:cs="Courier New"/>
          <w:sz w:val="20"/>
          <w:szCs w:val="20"/>
          <w:lang w:val="en-GB"/>
        </w:rPr>
        <w:t>&gt;</w:t>
      </w:r>
      <w:proofErr w:type="gramEnd"/>
      <w:r w:rsidR="00994F13">
        <w:rPr>
          <w:rFonts w:ascii="Courier New" w:hAnsi="Courier New" w:cs="Courier New"/>
          <w:sz w:val="20"/>
          <w:szCs w:val="20"/>
          <w:lang w:val="en-GB"/>
        </w:rPr>
        <w:t>700</w:t>
      </w: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dataFieldIdentifier</w:t>
      </w:r>
      <w:proofErr w:type="spellEnd"/>
      <w:r w:rsidRPr="005A278E">
        <w:rPr>
          <w:rFonts w:ascii="Courier New" w:hAnsi="Courier New" w:cs="Courier New"/>
          <w:sz w:val="20"/>
          <w:szCs w:val="20"/>
          <w:lang w:val="en-GB"/>
        </w:rPr>
        <w:t>&gt;</w:t>
      </w:r>
    </w:p>
    <w:p w:rsidR="00994F13"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00994F13">
        <w:rPr>
          <w:rFonts w:ascii="Courier New" w:hAnsi="Courier New" w:cs="Courier New"/>
          <w:sz w:val="20"/>
          <w:szCs w:val="20"/>
          <w:lang w:val="en-GB"/>
        </w:rPr>
        <w:t>dataFieldContents</w:t>
      </w:r>
      <w:proofErr w:type="spellEnd"/>
      <w:proofErr w:type="gramEnd"/>
      <w:r w:rsidRPr="005A278E">
        <w:rPr>
          <w:rFonts w:ascii="Courier New" w:hAnsi="Courier New" w:cs="Courier New"/>
          <w:sz w:val="20"/>
          <w:szCs w:val="20"/>
          <w:lang w:val="en-GB"/>
        </w:rPr>
        <w:t>&gt;</w:t>
      </w:r>
      <w:r w:rsidR="00994F13" w:rsidRPr="00994F13">
        <w:rPr>
          <w:rFonts w:ascii="Courier New" w:hAnsi="Courier New" w:cs="Courier New"/>
          <w:sz w:val="20"/>
          <w:szCs w:val="20"/>
          <w:lang w:val="en-GB"/>
        </w:rPr>
        <w:t>$</w:t>
      </w:r>
      <w:proofErr w:type="spellStart"/>
      <w:r w:rsidR="00994F13" w:rsidRPr="00994F13">
        <w:rPr>
          <w:rFonts w:ascii="Courier New" w:hAnsi="Courier New" w:cs="Courier New"/>
          <w:sz w:val="20"/>
          <w:szCs w:val="20"/>
          <w:lang w:val="en-GB"/>
        </w:rPr>
        <w:t>aKelly</w:t>
      </w:r>
      <w:proofErr w:type="spellEnd"/>
      <w:r w:rsidR="00994F13" w:rsidRPr="00994F13">
        <w:rPr>
          <w:rFonts w:ascii="Courier New" w:hAnsi="Courier New" w:cs="Courier New"/>
          <w:sz w:val="20"/>
          <w:szCs w:val="20"/>
          <w:lang w:val="en-GB"/>
        </w:rPr>
        <w:t xml:space="preserve">, </w:t>
      </w:r>
      <w:proofErr w:type="spellStart"/>
      <w:r w:rsidR="00994F13" w:rsidRPr="00994F13">
        <w:rPr>
          <w:rFonts w:ascii="Courier New" w:hAnsi="Courier New" w:cs="Courier New"/>
          <w:sz w:val="20"/>
          <w:szCs w:val="20"/>
          <w:lang w:val="en-GB"/>
        </w:rPr>
        <w:t>John$qJohn</w:t>
      </w:r>
      <w:proofErr w:type="spellEnd"/>
      <w:r w:rsidR="00994F13" w:rsidRPr="00994F13">
        <w:rPr>
          <w:rFonts w:ascii="Courier New" w:hAnsi="Courier New" w:cs="Courier New"/>
          <w:sz w:val="20"/>
          <w:szCs w:val="20"/>
          <w:lang w:val="en-GB"/>
        </w:rPr>
        <w:t xml:space="preserve"> </w:t>
      </w:r>
    </w:p>
    <w:p w:rsidR="00E17321" w:rsidRDefault="00994F13"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proofErr w:type="gramStart"/>
      <w:r w:rsidRPr="00994F13">
        <w:rPr>
          <w:rFonts w:ascii="Courier New" w:hAnsi="Courier New" w:cs="Courier New"/>
          <w:sz w:val="20"/>
          <w:szCs w:val="20"/>
          <w:lang w:val="en-GB"/>
        </w:rPr>
        <w:t>P.$</w:t>
      </w:r>
      <w:proofErr w:type="gramEnd"/>
      <w:r w:rsidRPr="00994F13">
        <w:rPr>
          <w:rFonts w:ascii="Courier New" w:hAnsi="Courier New" w:cs="Courier New"/>
          <w:sz w:val="20"/>
          <w:szCs w:val="20"/>
          <w:lang w:val="en-GB"/>
        </w:rPr>
        <w:t>3public$2VIAF$2LC$0n 92105052</w:t>
      </w:r>
      <w:r w:rsidR="00E17321"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dataFieldContents</w:t>
      </w:r>
      <w:proofErr w:type="spellEnd"/>
      <w:r w:rsidR="00E17321" w:rsidRPr="005A278E">
        <w:rPr>
          <w:rFonts w:ascii="Courier New" w:hAnsi="Courier New" w:cs="Courier New"/>
          <w:sz w:val="20"/>
          <w:szCs w:val="20"/>
          <w:lang w:val="en-GB"/>
        </w:rPr>
        <w:t>&gt;</w:t>
      </w:r>
    </w:p>
    <w:p w:rsidR="00994F13" w:rsidRDefault="00994F13" w:rsidP="00994F1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shouldBe</w:t>
      </w:r>
      <w:proofErr w:type="spellEnd"/>
      <w:proofErr w:type="gramEnd"/>
      <w:r>
        <w:rPr>
          <w:rFonts w:ascii="Courier New" w:hAnsi="Courier New" w:cs="Courier New"/>
          <w:sz w:val="20"/>
          <w:szCs w:val="20"/>
          <w:lang w:val="en-GB"/>
        </w:rPr>
        <w:t>&gt;</w:t>
      </w:r>
      <w:r w:rsidRPr="00994F13">
        <w:rPr>
          <w:rFonts w:ascii="Courier New" w:hAnsi="Courier New" w:cs="Courier New"/>
          <w:sz w:val="20"/>
          <w:szCs w:val="20"/>
          <w:lang w:val="en-GB"/>
        </w:rPr>
        <w:t>$</w:t>
      </w:r>
      <w:proofErr w:type="spellStart"/>
      <w:r w:rsidRPr="00994F13">
        <w:rPr>
          <w:rFonts w:ascii="Courier New" w:hAnsi="Courier New" w:cs="Courier New"/>
          <w:sz w:val="20"/>
          <w:szCs w:val="20"/>
          <w:lang w:val="en-GB"/>
        </w:rPr>
        <w:t>aKelly</w:t>
      </w:r>
      <w:proofErr w:type="spellEnd"/>
      <w:r w:rsidRPr="00994F13">
        <w:rPr>
          <w:rFonts w:ascii="Courier New" w:hAnsi="Courier New" w:cs="Courier New"/>
          <w:sz w:val="20"/>
          <w:szCs w:val="20"/>
          <w:lang w:val="en-GB"/>
        </w:rPr>
        <w:t xml:space="preserve">, </w:t>
      </w:r>
      <w:proofErr w:type="spellStart"/>
      <w:r w:rsidRPr="00994F13">
        <w:rPr>
          <w:rFonts w:ascii="Courier New" w:hAnsi="Courier New" w:cs="Courier New"/>
          <w:sz w:val="20"/>
          <w:szCs w:val="20"/>
          <w:lang w:val="en-GB"/>
        </w:rPr>
        <w:t>John$qJohn</w:t>
      </w:r>
      <w:proofErr w:type="spellEnd"/>
      <w:r w:rsidRPr="00994F13">
        <w:rPr>
          <w:rFonts w:ascii="Courier New" w:hAnsi="Courier New" w:cs="Courier New"/>
          <w:sz w:val="20"/>
          <w:szCs w:val="20"/>
          <w:lang w:val="en-GB"/>
        </w:rPr>
        <w:t xml:space="preserve"> </w:t>
      </w:r>
      <w:r>
        <w:rPr>
          <w:rFonts w:ascii="Courier New" w:hAnsi="Courier New" w:cs="Courier New"/>
          <w:sz w:val="20"/>
          <w:szCs w:val="20"/>
          <w:lang w:val="en-GB"/>
        </w:rPr>
        <w:t>R</w:t>
      </w:r>
      <w:r w:rsidR="00D1682B">
        <w:rPr>
          <w:rFonts w:ascii="Courier New" w:hAnsi="Courier New" w:cs="Courier New"/>
          <w:sz w:val="20"/>
          <w:szCs w:val="20"/>
          <w:lang w:val="en-GB"/>
        </w:rPr>
        <w:t>.</w:t>
      </w:r>
      <w:r w:rsidRPr="00994F13">
        <w:rPr>
          <w:rFonts w:ascii="Courier New" w:hAnsi="Courier New" w:cs="Courier New"/>
          <w:sz w:val="20"/>
          <w:szCs w:val="20"/>
          <w:lang w:val="en-GB"/>
        </w:rPr>
        <w:t>$3public$2VIAF</w:t>
      </w:r>
    </w:p>
    <w:p w:rsidR="00994F13" w:rsidRDefault="00994F13" w:rsidP="00994F1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994F13">
        <w:rPr>
          <w:rFonts w:ascii="Courier New" w:hAnsi="Courier New" w:cs="Courier New"/>
          <w:sz w:val="20"/>
          <w:szCs w:val="20"/>
          <w:lang w:val="en-GB"/>
        </w:rPr>
        <w:t>$2LC$0n 92105052</w:t>
      </w:r>
      <w:r>
        <w:rPr>
          <w:rFonts w:ascii="Courier New" w:hAnsi="Courier New" w:cs="Courier New"/>
          <w:sz w:val="20"/>
          <w:szCs w:val="20"/>
          <w:lang w:val="en-GB"/>
        </w:rPr>
        <w:t>&lt;/</w:t>
      </w:r>
      <w:proofErr w:type="spellStart"/>
      <w:r>
        <w:rPr>
          <w:rFonts w:ascii="Courier New" w:hAnsi="Courier New" w:cs="Courier New"/>
          <w:sz w:val="20"/>
          <w:szCs w:val="20"/>
          <w:lang w:val="en-GB"/>
        </w:rPr>
        <w:t>shouldBe</w:t>
      </w:r>
      <w:proofErr w:type="spellEnd"/>
      <w:r>
        <w:rPr>
          <w:rFonts w:ascii="Courier New" w:hAnsi="Courier New" w:cs="Courier New"/>
          <w:sz w:val="20"/>
          <w:szCs w:val="20"/>
          <w:lang w:val="en-GB"/>
        </w:rPr>
        <w:t>&gt;</w:t>
      </w:r>
    </w:p>
    <w:p w:rsidR="00D1682B" w:rsidRDefault="00D1682B" w:rsidP="00994F13">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explanation&gt;</w:t>
      </w:r>
      <w:proofErr w:type="gramEnd"/>
      <w:r>
        <w:rPr>
          <w:rFonts w:ascii="Courier New" w:hAnsi="Courier New" w:cs="Courier New"/>
          <w:sz w:val="20"/>
          <w:szCs w:val="20"/>
          <w:lang w:val="en-GB"/>
        </w:rPr>
        <w:t>John Raymond Kelly 1947 June 4 authored value</w:t>
      </w:r>
    </w:p>
    <w:p w:rsidR="00D1682B" w:rsidRDefault="00D1682B" w:rsidP="00D1682B">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proofErr w:type="gramStart"/>
      <w:r>
        <w:rPr>
          <w:rFonts w:ascii="Courier New" w:hAnsi="Courier New" w:cs="Courier New"/>
          <w:sz w:val="20"/>
          <w:szCs w:val="20"/>
          <w:lang w:val="en-GB"/>
        </w:rPr>
        <w:t>management</w:t>
      </w:r>
      <w:proofErr w:type="gramEnd"/>
      <w:r>
        <w:rPr>
          <w:rFonts w:ascii="Courier New" w:hAnsi="Courier New" w:cs="Courier New"/>
          <w:sz w:val="20"/>
          <w:szCs w:val="20"/>
          <w:lang w:val="en-GB"/>
        </w:rPr>
        <w:t xml:space="preserve"> in design and construction&lt;/explanation&gt;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r w:rsidR="00994F13">
        <w:rPr>
          <w:rFonts w:ascii="Courier New" w:hAnsi="Courier New" w:cs="Courier New"/>
          <w:sz w:val="20"/>
          <w:szCs w:val="20"/>
          <w:lang w:val="en-GB"/>
        </w:rPr>
        <w:t>dataError</w:t>
      </w:r>
      <w:proofErr w:type="spell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r>
        <w:rPr>
          <w:rFonts w:ascii="Courier New" w:hAnsi="Courier New" w:cs="Courier New"/>
          <w:sz w:val="20"/>
          <w:szCs w:val="20"/>
          <w:lang w:val="en-GB"/>
        </w:rPr>
        <w:t>e</w:t>
      </w:r>
      <w:r w:rsidRPr="005A278E">
        <w:rPr>
          <w:rFonts w:ascii="Courier New" w:hAnsi="Courier New" w:cs="Courier New"/>
          <w:sz w:val="20"/>
          <w:szCs w:val="20"/>
          <w:lang w:val="en-GB"/>
        </w:rPr>
        <w:t>rror&gt;</w:t>
      </w:r>
    </w:p>
    <w:p w:rsidR="00E17321" w:rsidRDefault="00E17321" w:rsidP="00E1732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notificationType</w:t>
      </w:r>
      <w:proofErr w:type="spellEnd"/>
      <w:r w:rsidRPr="005A278E">
        <w:rPr>
          <w:rFonts w:ascii="Courier New" w:hAnsi="Courier New" w:cs="Courier New"/>
          <w:sz w:val="20"/>
          <w:szCs w:val="20"/>
          <w:lang w:val="en-GB"/>
        </w:rPr>
        <w:t>&gt;</w:t>
      </w:r>
    </w:p>
    <w:p w:rsidR="00E17321" w:rsidRDefault="00E17321" w:rsidP="00E17321">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&lt;/notification&gt;</w:t>
      </w:r>
    </w:p>
    <w:p w:rsidR="000D136F" w:rsidRDefault="000D136F" w:rsidP="003A3DB4">
      <w:pPr>
        <w:rPr>
          <w:rFonts w:ascii="Calibri" w:hAnsi="Calibri"/>
          <w:sz w:val="24"/>
          <w:lang w:val="en-GB"/>
        </w:rPr>
      </w:pPr>
    </w:p>
    <w:p w:rsidR="004468E1" w:rsidRDefault="004468E1" w:rsidP="003A3DB4">
      <w:pPr>
        <w:rPr>
          <w:rFonts w:ascii="Calibri" w:hAnsi="Calibri"/>
          <w:sz w:val="24"/>
          <w:lang w:val="en-GB"/>
        </w:rPr>
      </w:pPr>
    </w:p>
    <w:p w:rsidR="004468E1" w:rsidRDefault="004468E1" w:rsidP="003A3DB4">
      <w:pPr>
        <w:rPr>
          <w:rFonts w:asciiTheme="minorHAnsi" w:hAnsiTheme="minorHAnsi" w:cs="Courier New"/>
          <w:szCs w:val="22"/>
          <w:lang w:val="en-GB"/>
        </w:rPr>
      </w:pPr>
      <w:r w:rsidRPr="00BE0986">
        <w:rPr>
          <w:rFonts w:asciiTheme="minorHAnsi" w:hAnsiTheme="minorHAnsi" w:cs="Courier New"/>
          <w:szCs w:val="22"/>
          <w:lang w:val="en-GB"/>
        </w:rPr>
        <w:t xml:space="preserve">Above is </w:t>
      </w:r>
      <w:r>
        <w:rPr>
          <w:rFonts w:asciiTheme="minorHAnsi" w:hAnsiTheme="minorHAnsi" w:cs="Courier New"/>
          <w:szCs w:val="22"/>
          <w:lang w:val="en-GB"/>
        </w:rPr>
        <w:t>an example of a notification that has resulted from manual quality review, indicating a data error.</w:t>
      </w:r>
    </w:p>
    <w:p w:rsidR="004468E1" w:rsidRDefault="004468E1" w:rsidP="003A3DB4">
      <w:pPr>
        <w:rPr>
          <w:rFonts w:ascii="Calibri" w:hAnsi="Calibri"/>
          <w:sz w:val="24"/>
          <w:lang w:val="en-GB"/>
        </w:rPr>
      </w:pPr>
    </w:p>
    <w:tbl>
      <w:tblPr>
        <w:tblStyle w:val="TableGrid"/>
        <w:tblW w:w="0" w:type="auto"/>
        <w:tblLook w:val="04A0"/>
      </w:tblPr>
      <w:tblGrid>
        <w:gridCol w:w="2608"/>
        <w:gridCol w:w="5921"/>
      </w:tblGrid>
      <w:tr w:rsidR="00994F13" w:rsidTr="00994F13">
        <w:tc>
          <w:tcPr>
            <w:tcW w:w="2856" w:type="dxa"/>
            <w:shd w:val="clear" w:color="auto" w:fill="D9D9D9" w:themeFill="background1" w:themeFillShade="D9"/>
          </w:tcPr>
          <w:p w:rsidR="00994F13" w:rsidRPr="00D67409" w:rsidRDefault="00994F13" w:rsidP="00994F13">
            <w:pPr>
              <w:rPr>
                <w:rFonts w:ascii="Calibri" w:hAnsi="Calibri"/>
                <w:szCs w:val="22"/>
                <w:lang w:val="en-GB"/>
              </w:rPr>
            </w:pPr>
            <w:r w:rsidRPr="00D67409">
              <w:rPr>
                <w:rFonts w:ascii="Calibri" w:hAnsi="Calibri"/>
                <w:szCs w:val="22"/>
                <w:lang w:val="en-GB"/>
              </w:rPr>
              <w:t>Description</w:t>
            </w:r>
          </w:p>
        </w:tc>
        <w:tc>
          <w:tcPr>
            <w:tcW w:w="5673" w:type="dxa"/>
            <w:shd w:val="clear" w:color="auto" w:fill="D9D9D9" w:themeFill="background1" w:themeFillShade="D9"/>
          </w:tcPr>
          <w:p w:rsidR="00994F13" w:rsidRPr="00D67409" w:rsidRDefault="00994F13" w:rsidP="00994F13">
            <w:pPr>
              <w:rPr>
                <w:rFonts w:ascii="Courier New" w:hAnsi="Courier New" w:cs="Courier New"/>
                <w:szCs w:val="22"/>
                <w:lang w:val="fr-FR"/>
              </w:rPr>
            </w:pPr>
            <w:r w:rsidRPr="00D67409">
              <w:rPr>
                <w:rFonts w:ascii="Calibri" w:hAnsi="Calibri"/>
                <w:szCs w:val="22"/>
                <w:lang w:val="en-GB"/>
              </w:rPr>
              <w:t>Example</w:t>
            </w:r>
          </w:p>
        </w:tc>
      </w:tr>
      <w:tr w:rsidR="00994F13" w:rsidTr="00994F13">
        <w:tc>
          <w:tcPr>
            <w:tcW w:w="2856" w:type="dxa"/>
          </w:tcPr>
          <w:p w:rsidR="00994F13" w:rsidRPr="00D67409" w:rsidRDefault="00994F13" w:rsidP="00994F13">
            <w:pPr>
              <w:rPr>
                <w:rFonts w:ascii="Calibri" w:hAnsi="Calibri"/>
                <w:szCs w:val="22"/>
                <w:lang w:val="en-GB"/>
              </w:rPr>
            </w:pPr>
            <w:r>
              <w:rPr>
                <w:rFonts w:ascii="Calibri" w:hAnsi="Calibri"/>
                <w:szCs w:val="22"/>
                <w:lang w:val="en-GB"/>
              </w:rPr>
              <w:t>Your local identifier on the record on the ISNI database</w:t>
            </w:r>
          </w:p>
        </w:tc>
        <w:tc>
          <w:tcPr>
            <w:tcW w:w="5673" w:type="dxa"/>
          </w:tcPr>
          <w:p w:rsidR="00994F13" w:rsidRDefault="00994F13" w:rsidP="00994F13">
            <w:pPr>
              <w:rPr>
                <w:rFonts w:ascii="Courier New" w:hAnsi="Courier New" w:cs="Courier New"/>
                <w:sz w:val="20"/>
                <w:szCs w:val="20"/>
                <w:lang w:val="en-GB"/>
              </w:rPr>
            </w:pPr>
            <w:r w:rsidRPr="005A278E">
              <w:rPr>
                <w:rFonts w:ascii="Courier New" w:hAnsi="Courier New" w:cs="Courier New"/>
                <w:sz w:val="20"/>
                <w:szCs w:val="20"/>
                <w:lang w:val="en-GB"/>
              </w:rPr>
              <w:t>&lt;</w:t>
            </w:r>
            <w:r>
              <w:rPr>
                <w:rFonts w:ascii="Courier New" w:hAnsi="Courier New" w:cs="Courier New"/>
                <w:sz w:val="20"/>
                <w:szCs w:val="20"/>
                <w:lang w:val="en-GB"/>
              </w:rPr>
              <w:t>localIDnumber1&gt;113667787&lt;/localIDnumber1</w:t>
            </w:r>
            <w:r w:rsidRPr="005A278E">
              <w:rPr>
                <w:rFonts w:ascii="Courier New" w:hAnsi="Courier New" w:cs="Courier New"/>
                <w:sz w:val="20"/>
                <w:szCs w:val="20"/>
                <w:lang w:val="en-GB"/>
              </w:rPr>
              <w:t>&gt;</w:t>
            </w:r>
          </w:p>
          <w:p w:rsidR="00994F13" w:rsidRDefault="00994F13" w:rsidP="00994F13">
            <w:pPr>
              <w:rPr>
                <w:rFonts w:ascii="Calibri" w:hAnsi="Calibri"/>
                <w:sz w:val="24"/>
                <w:lang w:val="en-GB"/>
              </w:rPr>
            </w:pPr>
          </w:p>
        </w:tc>
      </w:tr>
      <w:tr w:rsidR="00994F13" w:rsidRPr="00DF706F" w:rsidTr="00994F13">
        <w:tc>
          <w:tcPr>
            <w:tcW w:w="2856" w:type="dxa"/>
          </w:tcPr>
          <w:p w:rsidR="00994F13" w:rsidRDefault="00994F13" w:rsidP="00994F13">
            <w:pPr>
              <w:rPr>
                <w:rFonts w:ascii="Calibri" w:hAnsi="Calibri"/>
                <w:szCs w:val="22"/>
                <w:lang w:val="en-GB"/>
              </w:rPr>
            </w:pPr>
            <w:r>
              <w:rPr>
                <w:rFonts w:ascii="Calibri" w:hAnsi="Calibri"/>
                <w:szCs w:val="22"/>
                <w:lang w:val="en-GB"/>
              </w:rPr>
              <w:t>ISNI of the record</w:t>
            </w:r>
          </w:p>
        </w:tc>
        <w:tc>
          <w:tcPr>
            <w:tcW w:w="5673" w:type="dxa"/>
          </w:tcPr>
          <w:p w:rsidR="00994F13" w:rsidRPr="005A278E" w:rsidRDefault="00994F13" w:rsidP="00994F13">
            <w:pPr>
              <w:rPr>
                <w:rFonts w:ascii="Courier New" w:hAnsi="Courier New" w:cs="Courier New"/>
                <w:sz w:val="20"/>
                <w:szCs w:val="20"/>
                <w:lang w:val="en-GB"/>
              </w:rPr>
            </w:pPr>
            <w:r w:rsidRPr="005A278E">
              <w:rPr>
                <w:rFonts w:ascii="Courier New" w:hAnsi="Courier New" w:cs="Courier New"/>
                <w:sz w:val="20"/>
                <w:szCs w:val="20"/>
                <w:lang w:val="en-GB"/>
              </w:rPr>
              <w:t xml:space="preserve">&lt;ISNI status="assigned"&gt;ISNI 0000 0001 </w:t>
            </w:r>
            <w:r>
              <w:rPr>
                <w:rFonts w:ascii="Courier New" w:hAnsi="Courier New" w:cs="Courier New"/>
                <w:sz w:val="20"/>
                <w:szCs w:val="20"/>
                <w:lang w:val="en-GB"/>
              </w:rPr>
              <w:t>2393</w:t>
            </w:r>
            <w:r w:rsidRPr="005A278E">
              <w:rPr>
                <w:rFonts w:ascii="Courier New" w:hAnsi="Courier New" w:cs="Courier New"/>
                <w:sz w:val="20"/>
                <w:szCs w:val="20"/>
                <w:lang w:val="en-GB"/>
              </w:rPr>
              <w:t xml:space="preserve"> </w:t>
            </w:r>
            <w:r>
              <w:rPr>
                <w:rFonts w:ascii="Courier New" w:hAnsi="Courier New" w:cs="Courier New"/>
                <w:sz w:val="20"/>
                <w:szCs w:val="20"/>
                <w:lang w:val="en-GB"/>
              </w:rPr>
              <w:t>0540</w:t>
            </w:r>
            <w:r w:rsidRPr="005A278E">
              <w:rPr>
                <w:rFonts w:ascii="Courier New" w:hAnsi="Courier New" w:cs="Courier New"/>
                <w:sz w:val="20"/>
                <w:szCs w:val="20"/>
                <w:lang w:val="en-GB"/>
              </w:rPr>
              <w:t>&lt;/ISNI&gt;</w:t>
            </w:r>
          </w:p>
        </w:tc>
      </w:tr>
      <w:tr w:rsidR="00994F13" w:rsidTr="00994F13">
        <w:tc>
          <w:tcPr>
            <w:tcW w:w="2856" w:type="dxa"/>
          </w:tcPr>
          <w:p w:rsidR="00994F13" w:rsidRDefault="00994F13" w:rsidP="00994F13">
            <w:pPr>
              <w:rPr>
                <w:rFonts w:ascii="Calibri" w:hAnsi="Calibri"/>
                <w:szCs w:val="22"/>
                <w:lang w:val="en-GB"/>
              </w:rPr>
            </w:pPr>
            <w:r>
              <w:rPr>
                <w:rFonts w:ascii="Calibri" w:hAnsi="Calibri"/>
                <w:szCs w:val="22"/>
                <w:lang w:val="en-GB"/>
              </w:rPr>
              <w:t>Tag code of the field in which an error occurs</w:t>
            </w:r>
          </w:p>
        </w:tc>
        <w:tc>
          <w:tcPr>
            <w:tcW w:w="5673" w:type="dxa"/>
          </w:tcPr>
          <w:p w:rsidR="00994F13" w:rsidRPr="005A278E" w:rsidRDefault="00994F13" w:rsidP="00994F13">
            <w:pPr>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dataFieldIdentifier</w:t>
            </w:r>
            <w:proofErr w:type="spellEnd"/>
            <w:r w:rsidRPr="005A278E">
              <w:rPr>
                <w:rFonts w:ascii="Courier New" w:hAnsi="Courier New" w:cs="Courier New"/>
                <w:sz w:val="20"/>
                <w:szCs w:val="20"/>
                <w:lang w:val="en-GB"/>
              </w:rPr>
              <w:t>&gt;</w:t>
            </w:r>
            <w:r>
              <w:rPr>
                <w:rFonts w:ascii="Courier New" w:hAnsi="Courier New" w:cs="Courier New"/>
                <w:sz w:val="20"/>
                <w:szCs w:val="20"/>
                <w:lang w:val="en-GB"/>
              </w:rPr>
              <w:t>700</w:t>
            </w: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dataFieldIdentifier</w:t>
            </w:r>
            <w:proofErr w:type="spellEnd"/>
            <w:r w:rsidRPr="005A278E">
              <w:rPr>
                <w:rFonts w:ascii="Courier New" w:hAnsi="Courier New" w:cs="Courier New"/>
                <w:sz w:val="20"/>
                <w:szCs w:val="20"/>
                <w:lang w:val="en-GB"/>
              </w:rPr>
              <w:t>&gt;</w:t>
            </w:r>
          </w:p>
        </w:tc>
      </w:tr>
      <w:tr w:rsidR="00994F13" w:rsidRPr="00DF706F" w:rsidTr="00994F13">
        <w:tc>
          <w:tcPr>
            <w:tcW w:w="2856" w:type="dxa"/>
          </w:tcPr>
          <w:p w:rsidR="00994F13" w:rsidRDefault="00994F13" w:rsidP="00994F13">
            <w:pPr>
              <w:rPr>
                <w:rFonts w:ascii="Calibri" w:hAnsi="Calibri"/>
                <w:szCs w:val="22"/>
                <w:lang w:val="en-GB"/>
              </w:rPr>
            </w:pPr>
            <w:r>
              <w:rPr>
                <w:rFonts w:ascii="Calibri" w:hAnsi="Calibri"/>
                <w:szCs w:val="22"/>
                <w:lang w:val="en-GB"/>
              </w:rPr>
              <w:t>Data in error</w:t>
            </w:r>
          </w:p>
        </w:tc>
        <w:tc>
          <w:tcPr>
            <w:tcW w:w="5673" w:type="dxa"/>
          </w:tcPr>
          <w:p w:rsidR="00994F13" w:rsidRDefault="00994F13" w:rsidP="00994F13">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dataFieldContents</w:t>
            </w:r>
            <w:proofErr w:type="spellEnd"/>
            <w:r w:rsidRPr="005A278E">
              <w:rPr>
                <w:rFonts w:ascii="Courier New" w:hAnsi="Courier New" w:cs="Courier New"/>
                <w:sz w:val="20"/>
                <w:szCs w:val="20"/>
                <w:lang w:val="en-GB"/>
              </w:rPr>
              <w:t>&gt;</w:t>
            </w:r>
            <w:r w:rsidRPr="00994F13">
              <w:rPr>
                <w:rFonts w:ascii="Courier New" w:hAnsi="Courier New" w:cs="Courier New"/>
                <w:sz w:val="20"/>
                <w:szCs w:val="20"/>
                <w:lang w:val="en-GB"/>
              </w:rPr>
              <w:t>$</w:t>
            </w:r>
            <w:proofErr w:type="spellStart"/>
            <w:r w:rsidRPr="00994F13">
              <w:rPr>
                <w:rFonts w:ascii="Courier New" w:hAnsi="Courier New" w:cs="Courier New"/>
                <w:sz w:val="20"/>
                <w:szCs w:val="20"/>
                <w:lang w:val="en-GB"/>
              </w:rPr>
              <w:t>aKelly</w:t>
            </w:r>
            <w:proofErr w:type="spellEnd"/>
            <w:r w:rsidRPr="00994F13">
              <w:rPr>
                <w:rFonts w:ascii="Courier New" w:hAnsi="Courier New" w:cs="Courier New"/>
                <w:sz w:val="20"/>
                <w:szCs w:val="20"/>
                <w:lang w:val="en-GB"/>
              </w:rPr>
              <w:t xml:space="preserve">, </w:t>
            </w:r>
            <w:proofErr w:type="spellStart"/>
            <w:r w:rsidRPr="00994F13">
              <w:rPr>
                <w:rFonts w:ascii="Courier New" w:hAnsi="Courier New" w:cs="Courier New"/>
                <w:sz w:val="20"/>
                <w:szCs w:val="20"/>
                <w:lang w:val="en-GB"/>
              </w:rPr>
              <w:t>John$qJohn</w:t>
            </w:r>
            <w:proofErr w:type="spellEnd"/>
            <w:r w:rsidRPr="00994F13">
              <w:rPr>
                <w:rFonts w:ascii="Courier New" w:hAnsi="Courier New" w:cs="Courier New"/>
                <w:sz w:val="20"/>
                <w:szCs w:val="20"/>
                <w:lang w:val="en-GB"/>
              </w:rPr>
              <w:t xml:space="preserve"> P.$3public$2VIAF$2LC$0n 2105052</w:t>
            </w:r>
            <w:r w:rsidRPr="005A278E">
              <w:rPr>
                <w:rFonts w:ascii="Courier New" w:hAnsi="Courier New" w:cs="Courier New"/>
                <w:sz w:val="20"/>
                <w:szCs w:val="20"/>
                <w:lang w:val="en-GB"/>
              </w:rPr>
              <w:t>&lt;/</w:t>
            </w:r>
            <w:proofErr w:type="spellStart"/>
            <w:r>
              <w:rPr>
                <w:rFonts w:ascii="Courier New" w:hAnsi="Courier New" w:cs="Courier New"/>
                <w:sz w:val="20"/>
                <w:szCs w:val="20"/>
                <w:lang w:val="en-GB"/>
              </w:rPr>
              <w:t>dataFieldContents</w:t>
            </w:r>
            <w:proofErr w:type="spellEnd"/>
            <w:r w:rsidRPr="005A278E">
              <w:rPr>
                <w:rFonts w:ascii="Courier New" w:hAnsi="Courier New" w:cs="Courier New"/>
                <w:sz w:val="20"/>
                <w:szCs w:val="20"/>
                <w:lang w:val="en-GB"/>
              </w:rPr>
              <w:t>&gt;</w:t>
            </w:r>
          </w:p>
          <w:p w:rsidR="00994F13" w:rsidRPr="005A278E" w:rsidRDefault="00994F13" w:rsidP="00994F13">
            <w:pPr>
              <w:rPr>
                <w:rFonts w:ascii="Courier New" w:hAnsi="Courier New" w:cs="Courier New"/>
                <w:sz w:val="20"/>
                <w:szCs w:val="20"/>
                <w:lang w:val="en-GB"/>
              </w:rPr>
            </w:pPr>
          </w:p>
        </w:tc>
      </w:tr>
      <w:tr w:rsidR="00994F13" w:rsidRPr="00DF706F" w:rsidTr="00994F13">
        <w:tc>
          <w:tcPr>
            <w:tcW w:w="2856" w:type="dxa"/>
          </w:tcPr>
          <w:p w:rsidR="00994F13" w:rsidRDefault="00994F13" w:rsidP="00994F13">
            <w:pPr>
              <w:rPr>
                <w:rFonts w:ascii="Calibri" w:hAnsi="Calibri"/>
                <w:szCs w:val="22"/>
                <w:lang w:val="en-GB"/>
              </w:rPr>
            </w:pPr>
            <w:r>
              <w:rPr>
                <w:rFonts w:ascii="Calibri" w:hAnsi="Calibri"/>
                <w:szCs w:val="22"/>
                <w:lang w:val="en-GB"/>
              </w:rPr>
              <w:t>Correct data</w:t>
            </w:r>
          </w:p>
        </w:tc>
        <w:tc>
          <w:tcPr>
            <w:tcW w:w="5673" w:type="dxa"/>
          </w:tcPr>
          <w:p w:rsidR="00994F13" w:rsidRDefault="00994F13" w:rsidP="00994F13">
            <w:pPr>
              <w:autoSpaceDE w:val="0"/>
              <w:autoSpaceDN w:val="0"/>
              <w:rPr>
                <w:rFonts w:ascii="Courier New" w:hAnsi="Courier New" w:cs="Courier New"/>
                <w:sz w:val="20"/>
                <w:szCs w:val="20"/>
                <w:lang w:val="en-GB"/>
              </w:rPr>
            </w:pPr>
            <w:r>
              <w:rPr>
                <w:rFonts w:ascii="Courier New" w:hAnsi="Courier New" w:cs="Courier New"/>
                <w:sz w:val="20"/>
                <w:szCs w:val="20"/>
                <w:lang w:val="en-GB"/>
              </w:rPr>
              <w:t>&lt;</w:t>
            </w:r>
            <w:proofErr w:type="spellStart"/>
            <w:r>
              <w:rPr>
                <w:rFonts w:ascii="Courier New" w:hAnsi="Courier New" w:cs="Courier New"/>
                <w:sz w:val="20"/>
                <w:szCs w:val="20"/>
                <w:lang w:val="en-GB"/>
              </w:rPr>
              <w:t>shouldBe</w:t>
            </w:r>
            <w:proofErr w:type="spellEnd"/>
            <w:r>
              <w:rPr>
                <w:rFonts w:ascii="Courier New" w:hAnsi="Courier New" w:cs="Courier New"/>
                <w:sz w:val="20"/>
                <w:szCs w:val="20"/>
                <w:lang w:val="en-GB"/>
              </w:rPr>
              <w:t>&gt;</w:t>
            </w:r>
            <w:r w:rsidRPr="00994F13">
              <w:rPr>
                <w:rFonts w:ascii="Courier New" w:hAnsi="Courier New" w:cs="Courier New"/>
                <w:sz w:val="20"/>
                <w:szCs w:val="20"/>
                <w:lang w:val="en-GB"/>
              </w:rPr>
              <w:t>$</w:t>
            </w:r>
            <w:proofErr w:type="spellStart"/>
            <w:r w:rsidRPr="00994F13">
              <w:rPr>
                <w:rFonts w:ascii="Courier New" w:hAnsi="Courier New" w:cs="Courier New"/>
                <w:sz w:val="20"/>
                <w:szCs w:val="20"/>
                <w:lang w:val="en-GB"/>
              </w:rPr>
              <w:t>aKelly</w:t>
            </w:r>
            <w:proofErr w:type="spellEnd"/>
            <w:r w:rsidRPr="00994F13">
              <w:rPr>
                <w:rFonts w:ascii="Courier New" w:hAnsi="Courier New" w:cs="Courier New"/>
                <w:sz w:val="20"/>
                <w:szCs w:val="20"/>
                <w:lang w:val="en-GB"/>
              </w:rPr>
              <w:t xml:space="preserve">, </w:t>
            </w:r>
            <w:proofErr w:type="spellStart"/>
            <w:r w:rsidRPr="00994F13">
              <w:rPr>
                <w:rFonts w:ascii="Courier New" w:hAnsi="Courier New" w:cs="Courier New"/>
                <w:sz w:val="20"/>
                <w:szCs w:val="20"/>
                <w:lang w:val="en-GB"/>
              </w:rPr>
              <w:t>John$qJohn</w:t>
            </w:r>
            <w:proofErr w:type="spellEnd"/>
            <w:r w:rsidRPr="00994F13">
              <w:rPr>
                <w:rFonts w:ascii="Courier New" w:hAnsi="Courier New" w:cs="Courier New"/>
                <w:sz w:val="20"/>
                <w:szCs w:val="20"/>
                <w:lang w:val="en-GB"/>
              </w:rPr>
              <w:t xml:space="preserve"> </w:t>
            </w:r>
            <w:r>
              <w:rPr>
                <w:rFonts w:ascii="Courier New" w:hAnsi="Courier New" w:cs="Courier New"/>
                <w:sz w:val="20"/>
                <w:szCs w:val="20"/>
                <w:lang w:val="en-GB"/>
              </w:rPr>
              <w:t>R</w:t>
            </w:r>
            <w:r w:rsidR="00D1682B">
              <w:rPr>
                <w:rFonts w:ascii="Courier New" w:hAnsi="Courier New" w:cs="Courier New"/>
                <w:sz w:val="20"/>
                <w:szCs w:val="20"/>
                <w:lang w:val="en-GB"/>
              </w:rPr>
              <w:t>.</w:t>
            </w:r>
            <w:r w:rsidRPr="00994F13">
              <w:rPr>
                <w:rFonts w:ascii="Courier New" w:hAnsi="Courier New" w:cs="Courier New"/>
                <w:sz w:val="20"/>
                <w:szCs w:val="20"/>
                <w:lang w:val="en-GB"/>
              </w:rPr>
              <w:t>$3public$2VIAF</w:t>
            </w:r>
            <w:r w:rsidR="00C81CB9">
              <w:rPr>
                <w:rFonts w:ascii="Courier New" w:hAnsi="Courier New" w:cs="Courier New"/>
                <w:sz w:val="20"/>
                <w:szCs w:val="20"/>
                <w:lang w:val="en-GB"/>
              </w:rPr>
              <w:t xml:space="preserve"> $</w:t>
            </w:r>
            <w:r w:rsidRPr="00994F13">
              <w:rPr>
                <w:rFonts w:ascii="Courier New" w:hAnsi="Courier New" w:cs="Courier New"/>
                <w:sz w:val="20"/>
                <w:szCs w:val="20"/>
                <w:lang w:val="en-GB"/>
              </w:rPr>
              <w:t>2LC$0n 92105052</w:t>
            </w:r>
            <w:r>
              <w:rPr>
                <w:rFonts w:ascii="Courier New" w:hAnsi="Courier New" w:cs="Courier New"/>
                <w:sz w:val="20"/>
                <w:szCs w:val="20"/>
                <w:lang w:val="en-GB"/>
              </w:rPr>
              <w:t>&lt;/</w:t>
            </w:r>
            <w:proofErr w:type="spellStart"/>
            <w:r>
              <w:rPr>
                <w:rFonts w:ascii="Courier New" w:hAnsi="Courier New" w:cs="Courier New"/>
                <w:sz w:val="20"/>
                <w:szCs w:val="20"/>
                <w:lang w:val="en-GB"/>
              </w:rPr>
              <w:t>shouldBe</w:t>
            </w:r>
            <w:proofErr w:type="spellEnd"/>
            <w:r>
              <w:rPr>
                <w:rFonts w:ascii="Courier New" w:hAnsi="Courier New" w:cs="Courier New"/>
                <w:sz w:val="20"/>
                <w:szCs w:val="20"/>
                <w:lang w:val="en-GB"/>
              </w:rPr>
              <w:t>&gt;</w:t>
            </w:r>
          </w:p>
          <w:p w:rsidR="00994F13" w:rsidRPr="005A278E" w:rsidRDefault="00994F13" w:rsidP="00994F13">
            <w:pPr>
              <w:rPr>
                <w:rFonts w:ascii="Courier New" w:hAnsi="Courier New" w:cs="Courier New"/>
                <w:sz w:val="20"/>
                <w:szCs w:val="20"/>
                <w:lang w:val="en-GB"/>
              </w:rPr>
            </w:pPr>
          </w:p>
        </w:tc>
      </w:tr>
      <w:tr w:rsidR="00994F13" w:rsidRPr="00DF706F" w:rsidTr="00994F13">
        <w:tc>
          <w:tcPr>
            <w:tcW w:w="2856" w:type="dxa"/>
          </w:tcPr>
          <w:p w:rsidR="00994F13" w:rsidRDefault="00994F13" w:rsidP="00994F13">
            <w:pPr>
              <w:rPr>
                <w:rFonts w:ascii="Calibri" w:hAnsi="Calibri"/>
                <w:szCs w:val="22"/>
                <w:lang w:val="en-GB"/>
              </w:rPr>
            </w:pPr>
            <w:r>
              <w:rPr>
                <w:rFonts w:ascii="Calibri" w:hAnsi="Calibri"/>
                <w:szCs w:val="22"/>
                <w:lang w:val="en-GB"/>
              </w:rPr>
              <w:t>Explanation</w:t>
            </w:r>
          </w:p>
        </w:tc>
        <w:tc>
          <w:tcPr>
            <w:tcW w:w="5673" w:type="dxa"/>
          </w:tcPr>
          <w:p w:rsidR="00994F13" w:rsidRPr="005A278E" w:rsidRDefault="00994F13" w:rsidP="00994F13">
            <w:pPr>
              <w:rPr>
                <w:rFonts w:ascii="Courier New" w:hAnsi="Courier New" w:cs="Courier New"/>
                <w:sz w:val="20"/>
                <w:szCs w:val="20"/>
                <w:lang w:val="en-GB"/>
              </w:rPr>
            </w:pPr>
            <w:r>
              <w:rPr>
                <w:rFonts w:ascii="Courier New" w:hAnsi="Courier New" w:cs="Courier New"/>
                <w:sz w:val="20"/>
                <w:szCs w:val="20"/>
                <w:lang w:val="en-GB"/>
              </w:rPr>
              <w:t xml:space="preserve">&lt;explanation&gt;John Raymond Kelly </w:t>
            </w:r>
            <w:r w:rsidR="004468E1">
              <w:rPr>
                <w:rFonts w:ascii="Courier New" w:hAnsi="Courier New" w:cs="Courier New"/>
                <w:sz w:val="20"/>
                <w:szCs w:val="20"/>
                <w:lang w:val="en-GB"/>
              </w:rPr>
              <w:t xml:space="preserve">1947 June 4 </w:t>
            </w:r>
            <w:r>
              <w:rPr>
                <w:rFonts w:ascii="Courier New" w:hAnsi="Courier New" w:cs="Courier New"/>
                <w:sz w:val="20"/>
                <w:szCs w:val="20"/>
                <w:lang w:val="en-GB"/>
              </w:rPr>
              <w:t>authored</w:t>
            </w:r>
            <w:r w:rsidR="004468E1">
              <w:rPr>
                <w:rFonts w:ascii="Courier New" w:hAnsi="Courier New" w:cs="Courier New"/>
                <w:sz w:val="20"/>
                <w:szCs w:val="20"/>
                <w:lang w:val="en-GB"/>
              </w:rPr>
              <w:t xml:space="preserve"> value management in design and construction&lt;/explanation&gt;</w:t>
            </w:r>
          </w:p>
        </w:tc>
      </w:tr>
    </w:tbl>
    <w:p w:rsidR="000D136F" w:rsidRDefault="000D136F" w:rsidP="003A3DB4">
      <w:pPr>
        <w:rPr>
          <w:rFonts w:ascii="Calibri" w:hAnsi="Calibri"/>
          <w:sz w:val="24"/>
          <w:lang w:val="en-GB"/>
        </w:rPr>
      </w:pPr>
    </w:p>
    <w:p w:rsidR="000D136F" w:rsidRDefault="000D136F" w:rsidP="003A3DB4">
      <w:pPr>
        <w:rPr>
          <w:rFonts w:ascii="Calibri" w:hAnsi="Calibri"/>
          <w:sz w:val="24"/>
          <w:lang w:val="en-GB"/>
        </w:rPr>
      </w:pPr>
      <w:r>
        <w:rPr>
          <w:rFonts w:ascii="Calibri" w:hAnsi="Calibri"/>
          <w:noProof/>
          <w:sz w:val="24"/>
        </w:rPr>
        <w:lastRenderedPageBreak/>
        <w:drawing>
          <wp:inline distT="0" distB="0" distL="0" distR="0">
            <wp:extent cx="5278755" cy="234158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278755" cy="2341581"/>
                    </a:xfrm>
                    <a:prstGeom prst="rect">
                      <a:avLst/>
                    </a:prstGeom>
                    <a:noFill/>
                    <a:ln w="9525">
                      <a:noFill/>
                      <a:miter lim="800000"/>
                      <a:headEnd/>
                      <a:tailEnd/>
                    </a:ln>
                  </pic:spPr>
                </pic:pic>
              </a:graphicData>
            </a:graphic>
          </wp:inline>
        </w:drawing>
      </w:r>
    </w:p>
    <w:p w:rsidR="000D136F" w:rsidRDefault="000D136F" w:rsidP="000D136F">
      <w:pPr>
        <w:rPr>
          <w:rFonts w:asciiTheme="minorHAnsi" w:hAnsiTheme="minorHAnsi"/>
          <w:lang w:val="en-GB"/>
        </w:rPr>
      </w:pPr>
    </w:p>
    <w:p w:rsidR="000D136F" w:rsidRPr="00C55762" w:rsidRDefault="000D136F" w:rsidP="000D136F">
      <w:pPr>
        <w:rPr>
          <w:rFonts w:asciiTheme="minorHAnsi" w:hAnsiTheme="minorHAnsi"/>
          <w:lang w:val="en-GB"/>
        </w:rPr>
      </w:pPr>
      <w:r w:rsidRPr="00C55762">
        <w:rPr>
          <w:rFonts w:asciiTheme="minorHAnsi" w:hAnsiTheme="minorHAnsi"/>
          <w:lang w:val="en-GB"/>
        </w:rPr>
        <w:t xml:space="preserve">Above is an illustration of the </w:t>
      </w:r>
      <w:r>
        <w:rPr>
          <w:rFonts w:asciiTheme="minorHAnsi" w:hAnsiTheme="minorHAnsi"/>
          <w:lang w:val="en-GB"/>
        </w:rPr>
        <w:t>data error</w:t>
      </w:r>
      <w:r w:rsidRPr="00C55762">
        <w:rPr>
          <w:rFonts w:asciiTheme="minorHAnsi" w:hAnsiTheme="minorHAnsi"/>
          <w:lang w:val="en-GB"/>
        </w:rPr>
        <w:t xml:space="preserve"> </w:t>
      </w:r>
      <w:r w:rsidR="00D1682B">
        <w:rPr>
          <w:rFonts w:asciiTheme="minorHAnsi" w:hAnsiTheme="minorHAnsi"/>
          <w:lang w:val="en-GB"/>
        </w:rPr>
        <w:t xml:space="preserve">structure </w:t>
      </w:r>
      <w:r w:rsidRPr="00C55762">
        <w:rPr>
          <w:rFonts w:asciiTheme="minorHAnsi" w:hAnsiTheme="minorHAnsi"/>
          <w:lang w:val="en-GB"/>
        </w:rPr>
        <w:t>within the XML notification schema.</w:t>
      </w:r>
    </w:p>
    <w:p w:rsidR="000D136F" w:rsidRDefault="000D136F" w:rsidP="003A3DB4">
      <w:pPr>
        <w:rPr>
          <w:rFonts w:ascii="Calibri" w:hAnsi="Calibri"/>
          <w:sz w:val="24"/>
          <w:lang w:val="en-GB"/>
        </w:rPr>
      </w:pPr>
    </w:p>
    <w:p w:rsidR="004468E1" w:rsidRDefault="004468E1" w:rsidP="004468E1">
      <w:pPr>
        <w:pStyle w:val="Heading2"/>
        <w:rPr>
          <w:rFonts w:asciiTheme="minorHAnsi" w:hAnsiTheme="minorHAnsi"/>
          <w:sz w:val="24"/>
          <w:szCs w:val="24"/>
          <w:lang w:val="en-GB"/>
        </w:rPr>
      </w:pPr>
      <w:bookmarkStart w:id="13" w:name="_Toc330218910"/>
      <w:r>
        <w:rPr>
          <w:rFonts w:asciiTheme="minorHAnsi" w:hAnsiTheme="minorHAnsi"/>
          <w:sz w:val="24"/>
          <w:szCs w:val="24"/>
          <w:lang w:val="en-GB"/>
        </w:rPr>
        <w:t>Split</w:t>
      </w:r>
      <w:bookmarkEnd w:id="13"/>
    </w:p>
    <w:p w:rsidR="004468E1" w:rsidRDefault="004468E1" w:rsidP="004468E1">
      <w:pPr>
        <w:rPr>
          <w:lang w:val="en-GB"/>
        </w:rPr>
      </w:pPr>
    </w:p>
    <w:p w:rsidR="004468E1" w:rsidRDefault="004468E1" w:rsidP="004468E1">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w:t>
      </w:r>
      <w:proofErr w:type="gramStart"/>
      <w:r w:rsidRPr="005A278E">
        <w:rPr>
          <w:rFonts w:ascii="Courier New" w:hAnsi="Courier New" w:cs="Courier New"/>
          <w:sz w:val="20"/>
          <w:szCs w:val="20"/>
          <w:lang w:val="en-GB"/>
        </w:rPr>
        <w:t>notification</w:t>
      </w:r>
      <w:proofErr w:type="gramEnd"/>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roofErr w:type="gramEnd"/>
      <w:r>
        <w:rPr>
          <w:rFonts w:ascii="Courier New" w:hAnsi="Courier New" w:cs="Courier New"/>
          <w:sz w:val="20"/>
          <w:szCs w:val="20"/>
          <w:lang w:val="en-GB"/>
        </w:rPr>
        <w:t>31-12</w:t>
      </w:r>
      <w:r w:rsidRPr="005A278E">
        <w:rPr>
          <w:rFonts w:ascii="Courier New" w:hAnsi="Courier New" w:cs="Courier New"/>
          <w:sz w:val="20"/>
          <w:szCs w:val="20"/>
          <w:lang w:val="en-GB"/>
        </w:rPr>
        <w:t xml:space="preserve">-2011 </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18:19:15&lt;/</w:t>
      </w:r>
      <w:proofErr w:type="spellStart"/>
      <w:r w:rsidRPr="005A278E">
        <w:rPr>
          <w:rFonts w:ascii="Courier New" w:hAnsi="Courier New" w:cs="Courier New"/>
          <w:sz w:val="20"/>
          <w:szCs w:val="20"/>
          <w:lang w:val="en-GB"/>
        </w:rPr>
        <w:t>dateTimeOfNotification</w:t>
      </w:r>
      <w:proofErr w:type="spellEnd"/>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roofErr w:type="gramEnd"/>
      <w:r>
        <w:rPr>
          <w:rFonts w:ascii="Courier New" w:hAnsi="Courier New" w:cs="Courier New"/>
          <w:sz w:val="20"/>
          <w:szCs w:val="20"/>
          <w:lang w:val="en-GB"/>
        </w:rPr>
        <w:t>65247228</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p w:rsidR="00B82E7D" w:rsidRDefault="00B82E7D"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identifier</w:t>
      </w:r>
      <w:proofErr w:type="gramEnd"/>
      <w:r>
        <w:rPr>
          <w:rFonts w:ascii="Courier New" w:hAnsi="Courier New" w:cs="Courier New"/>
          <w:sz w:val="20"/>
          <w:szCs w:val="20"/>
          <w:lang w:val="en-GB"/>
        </w:rPr>
        <w:t>&gt;</w:t>
      </w:r>
      <w:r w:rsidR="004468E1">
        <w:rPr>
          <w:rFonts w:ascii="Courier New" w:hAnsi="Courier New" w:cs="Courier New"/>
          <w:sz w:val="20"/>
          <w:szCs w:val="20"/>
          <w:lang w:val="en-GB"/>
        </w:rPr>
        <w:t xml:space="preserve">  </w:t>
      </w:r>
    </w:p>
    <w:p w:rsidR="004468E1" w:rsidRDefault="00B82E7D"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004468E1" w:rsidRPr="005A278E">
        <w:rPr>
          <w:rFonts w:ascii="Courier New" w:hAnsi="Courier New" w:cs="Courier New"/>
          <w:sz w:val="20"/>
          <w:szCs w:val="20"/>
          <w:lang w:val="en-GB"/>
        </w:rPr>
        <w:t>&lt;</w:t>
      </w:r>
      <w:r>
        <w:rPr>
          <w:rFonts w:ascii="Courier New" w:hAnsi="Courier New" w:cs="Courier New"/>
          <w:sz w:val="20"/>
          <w:szCs w:val="20"/>
          <w:lang w:val="en-GB"/>
        </w:rPr>
        <w:t>PPN</w:t>
      </w:r>
      <w:r w:rsidR="004468E1" w:rsidRPr="005A278E">
        <w:rPr>
          <w:rFonts w:ascii="Courier New" w:hAnsi="Courier New" w:cs="Courier New"/>
          <w:sz w:val="20"/>
          <w:szCs w:val="20"/>
          <w:lang w:val="en-GB"/>
        </w:rPr>
        <w:t>&gt;1</w:t>
      </w:r>
      <w:r w:rsidR="004468E1">
        <w:rPr>
          <w:rFonts w:ascii="Courier New" w:hAnsi="Courier New" w:cs="Courier New"/>
          <w:sz w:val="20"/>
          <w:szCs w:val="20"/>
          <w:lang w:val="en-GB"/>
        </w:rPr>
        <w:t>09099737</w:t>
      </w:r>
      <w:r w:rsidR="004468E1" w:rsidRPr="005A278E">
        <w:rPr>
          <w:rFonts w:ascii="Courier New" w:hAnsi="Courier New" w:cs="Courier New"/>
          <w:sz w:val="20"/>
          <w:szCs w:val="20"/>
          <w:lang w:val="en-GB"/>
        </w:rPr>
        <w:t>&lt;/</w:t>
      </w:r>
      <w:r>
        <w:rPr>
          <w:rFonts w:ascii="Courier New" w:hAnsi="Courier New" w:cs="Courier New"/>
          <w:sz w:val="20"/>
          <w:szCs w:val="20"/>
          <w:lang w:val="en-GB"/>
        </w:rPr>
        <w:t>PPN</w:t>
      </w:r>
      <w:r w:rsidR="004468E1" w:rsidRPr="005A278E">
        <w:rPr>
          <w:rFonts w:ascii="Courier New" w:hAnsi="Courier New" w:cs="Courier New"/>
          <w:sz w:val="20"/>
          <w:szCs w:val="20"/>
          <w:lang w:val="en-GB"/>
        </w:rPr>
        <w:t>&gt;</w:t>
      </w:r>
    </w:p>
    <w:p w:rsidR="00B82E7D" w:rsidRDefault="00B82E7D"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&lt;/identifier&gt;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proofErr w:type="gramStart"/>
      <w:r w:rsidRPr="005A278E">
        <w:rPr>
          <w:rFonts w:ascii="Courier New" w:hAnsi="Courier New" w:cs="Courier New"/>
          <w:sz w:val="20"/>
          <w:szCs w:val="20"/>
          <w:lang w:val="en-GB"/>
        </w:rPr>
        <w:t>notificationType</w:t>
      </w:r>
      <w:proofErr w:type="spellEnd"/>
      <w:proofErr w:type="gramEnd"/>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error</w:t>
      </w:r>
      <w:proofErr w:type="gramEnd"/>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gramStart"/>
      <w:r>
        <w:rPr>
          <w:rFonts w:ascii="Courier New" w:hAnsi="Courier New" w:cs="Courier New"/>
          <w:sz w:val="20"/>
          <w:szCs w:val="20"/>
          <w:lang w:val="en-GB"/>
        </w:rPr>
        <w:t>split</w:t>
      </w:r>
      <w:proofErr w:type="gramEnd"/>
      <w:r w:rsidRPr="005A278E">
        <w:rPr>
          <w:rFonts w:ascii="Courier New" w:hAnsi="Courier New" w:cs="Courier New"/>
          <w:sz w:val="20"/>
          <w:szCs w:val="20"/>
          <w:lang w:val="en-GB"/>
        </w:rPr>
        <w:t>&gt;</w:t>
      </w:r>
    </w:p>
    <w:p w:rsidR="00334C81" w:rsidRDefault="00334C8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proofErr w:type="gramStart"/>
      <w:r>
        <w:rPr>
          <w:rFonts w:ascii="Courier New" w:hAnsi="Courier New" w:cs="Courier New"/>
          <w:sz w:val="20"/>
          <w:szCs w:val="20"/>
          <w:lang w:val="en-GB"/>
        </w:rPr>
        <w:t>undifferentiatedSource</w:t>
      </w:r>
      <w:proofErr w:type="spellEnd"/>
      <w:r>
        <w:rPr>
          <w:rFonts w:ascii="Courier New" w:hAnsi="Courier New" w:cs="Courier New"/>
          <w:sz w:val="20"/>
          <w:szCs w:val="20"/>
          <w:lang w:val="en-GB"/>
        </w:rPr>
        <w:t>&gt;</w:t>
      </w:r>
      <w:proofErr w:type="gramEnd"/>
      <w:r>
        <w:rPr>
          <w:rFonts w:ascii="Courier New" w:hAnsi="Courier New" w:cs="Courier New"/>
          <w:sz w:val="20"/>
          <w:szCs w:val="20"/>
          <w:lang w:val="en-GB"/>
        </w:rPr>
        <w:t>BMZ&lt;/</w:t>
      </w:r>
      <w:proofErr w:type="spellStart"/>
      <w:r>
        <w:rPr>
          <w:rFonts w:ascii="Courier New" w:hAnsi="Courier New" w:cs="Courier New"/>
          <w:sz w:val="20"/>
          <w:szCs w:val="20"/>
          <w:lang w:val="en-GB"/>
        </w:rPr>
        <w:t>undifferentiatedSource</w:t>
      </w:r>
      <w:proofErr w:type="spellEnd"/>
      <w:r>
        <w:rPr>
          <w:rFonts w:ascii="Courier New" w:hAnsi="Courier New" w:cs="Courier New"/>
          <w:sz w:val="20"/>
          <w:szCs w:val="20"/>
          <w:lang w:val="en-GB"/>
        </w:rPr>
        <w:t>&gt;</w:t>
      </w:r>
    </w:p>
    <w:p w:rsidR="009F3A14"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gramStart"/>
      <w:r>
        <w:rPr>
          <w:rFonts w:ascii="Courier New" w:hAnsi="Courier New" w:cs="Courier New"/>
          <w:sz w:val="20"/>
          <w:szCs w:val="20"/>
          <w:lang w:val="en-GB"/>
        </w:rPr>
        <w:t>explanation</w:t>
      </w:r>
      <w:r w:rsidRPr="005A278E">
        <w:rPr>
          <w:rFonts w:ascii="Courier New" w:hAnsi="Courier New" w:cs="Courier New"/>
          <w:sz w:val="20"/>
          <w:szCs w:val="20"/>
          <w:lang w:val="en-GB"/>
        </w:rPr>
        <w:t>&gt;</w:t>
      </w:r>
      <w:proofErr w:type="gramEnd"/>
      <w:r>
        <w:rPr>
          <w:rFonts w:ascii="Courier New" w:hAnsi="Courier New" w:cs="Courier New"/>
          <w:sz w:val="20"/>
          <w:szCs w:val="20"/>
          <w:lang w:val="en-GB"/>
        </w:rPr>
        <w:t>2 identities</w:t>
      </w:r>
      <w:r w:rsidR="009F3A14">
        <w:rPr>
          <w:rFonts w:ascii="Courier New" w:hAnsi="Courier New" w:cs="Courier New"/>
          <w:sz w:val="20"/>
          <w:szCs w:val="20"/>
          <w:lang w:val="en-GB"/>
        </w:rPr>
        <w:t xml:space="preserve"> Eric David Smith and Elliott </w:t>
      </w:r>
    </w:p>
    <w:p w:rsidR="00334C81" w:rsidRDefault="009F3A14"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Dunlap Smith</w:t>
      </w:r>
      <w:r w:rsidR="004468E1" w:rsidRPr="005A278E">
        <w:rPr>
          <w:rFonts w:ascii="Courier New" w:hAnsi="Courier New" w:cs="Courier New"/>
          <w:sz w:val="20"/>
          <w:szCs w:val="20"/>
          <w:lang w:val="en-GB"/>
        </w:rPr>
        <w:t>&lt;/</w:t>
      </w:r>
      <w:r>
        <w:rPr>
          <w:rFonts w:ascii="Courier New" w:hAnsi="Courier New" w:cs="Courier New"/>
          <w:sz w:val="20"/>
          <w:szCs w:val="20"/>
          <w:lang w:val="en-GB"/>
        </w:rPr>
        <w:t>explanation</w:t>
      </w:r>
      <w:r w:rsidR="004468E1" w:rsidRPr="005A278E">
        <w:rPr>
          <w:rFonts w:ascii="Courier New" w:hAnsi="Courier New" w:cs="Courier New"/>
          <w:sz w:val="20"/>
          <w:szCs w:val="20"/>
          <w:lang w:val="en-GB"/>
        </w:rPr>
        <w:t>&gt;</w:t>
      </w:r>
    </w:p>
    <w:p w:rsidR="00334C81" w:rsidRDefault="00334C8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gramStart"/>
      <w:r>
        <w:rPr>
          <w:rFonts w:ascii="Courier New" w:hAnsi="Courier New" w:cs="Courier New"/>
          <w:sz w:val="20"/>
          <w:szCs w:val="20"/>
          <w:lang w:val="en-GB"/>
        </w:rPr>
        <w:t>comment</w:t>
      </w:r>
      <w:proofErr w:type="gramEnd"/>
      <w:r>
        <w:rPr>
          <w:rFonts w:ascii="Courier New" w:hAnsi="Courier New" w:cs="Courier New"/>
          <w:sz w:val="20"/>
          <w:szCs w:val="20"/>
          <w:lang w:val="en-GB"/>
        </w:rPr>
        <w:t>&gt;</w:t>
      </w:r>
    </w:p>
    <w:p w:rsidR="009F3A14" w:rsidRDefault="00334C8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externalInformationFound</w:t>
      </w:r>
      <w:proofErr w:type="spellEnd"/>
      <w:r>
        <w:rPr>
          <w:rFonts w:ascii="Courier New" w:hAnsi="Courier New" w:cs="Courier New"/>
          <w:sz w:val="20"/>
          <w:szCs w:val="20"/>
          <w:lang w:val="en-GB"/>
        </w:rPr>
        <w:t>&gt;</w:t>
      </w:r>
      <w:r w:rsidRPr="00334C81">
        <w:rPr>
          <w:rFonts w:ascii="Courier New" w:hAnsi="Courier New" w:cs="Courier New"/>
          <w:sz w:val="20"/>
          <w:szCs w:val="20"/>
          <w:lang w:val="en-GB"/>
        </w:rPr>
        <w:t>http://www.edsmith.org</w:t>
      </w:r>
    </w:p>
    <w:p w:rsidR="00334C81" w:rsidRDefault="00334C8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w:t>
      </w:r>
      <w:proofErr w:type="spellStart"/>
      <w:r>
        <w:rPr>
          <w:rFonts w:ascii="Courier New" w:hAnsi="Courier New" w:cs="Courier New"/>
          <w:sz w:val="20"/>
          <w:szCs w:val="20"/>
          <w:lang w:val="en-GB"/>
        </w:rPr>
        <w:t>externalInformationFound</w:t>
      </w:r>
      <w:proofErr w:type="spellEnd"/>
      <w:r>
        <w:rPr>
          <w:rFonts w:ascii="Courier New" w:hAnsi="Courier New" w:cs="Courier New"/>
          <w:sz w:val="20"/>
          <w:szCs w:val="20"/>
          <w:lang w:val="en-GB"/>
        </w:rPr>
        <w:t>&gt;</w:t>
      </w:r>
    </w:p>
    <w:p w:rsidR="00334C81" w:rsidRDefault="00334C8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&lt;/comment&gt;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r w:rsidR="009F3A14">
        <w:rPr>
          <w:rFonts w:ascii="Courier New" w:hAnsi="Courier New" w:cs="Courier New"/>
          <w:sz w:val="20"/>
          <w:szCs w:val="20"/>
          <w:lang w:val="en-GB"/>
        </w:rPr>
        <w:t>split</w:t>
      </w:r>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r>
        <w:rPr>
          <w:rFonts w:ascii="Courier New" w:hAnsi="Courier New" w:cs="Courier New"/>
          <w:sz w:val="20"/>
          <w:szCs w:val="20"/>
          <w:lang w:val="en-GB"/>
        </w:rPr>
        <w:t>e</w:t>
      </w:r>
      <w:r w:rsidRPr="005A278E">
        <w:rPr>
          <w:rFonts w:ascii="Courier New" w:hAnsi="Courier New" w:cs="Courier New"/>
          <w:sz w:val="20"/>
          <w:szCs w:val="20"/>
          <w:lang w:val="en-GB"/>
        </w:rPr>
        <w:t>rror&gt;</w:t>
      </w:r>
    </w:p>
    <w:p w:rsidR="004468E1" w:rsidRDefault="004468E1" w:rsidP="004468E1">
      <w:pPr>
        <w:autoSpaceDE w:val="0"/>
        <w:autoSpaceDN w:val="0"/>
        <w:rPr>
          <w:rFonts w:ascii="Courier New" w:hAnsi="Courier New" w:cs="Courier New"/>
          <w:sz w:val="20"/>
          <w:szCs w:val="20"/>
          <w:lang w:val="en-GB"/>
        </w:rPr>
      </w:pPr>
      <w:r>
        <w:rPr>
          <w:rFonts w:ascii="Courier New" w:hAnsi="Courier New" w:cs="Courier New"/>
          <w:sz w:val="20"/>
          <w:szCs w:val="20"/>
          <w:lang w:val="en-GB"/>
        </w:rPr>
        <w:t xml:space="preserve">  </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notificationType</w:t>
      </w:r>
      <w:proofErr w:type="spellEnd"/>
      <w:r w:rsidRPr="005A278E">
        <w:rPr>
          <w:rFonts w:ascii="Courier New" w:hAnsi="Courier New" w:cs="Courier New"/>
          <w:sz w:val="20"/>
          <w:szCs w:val="20"/>
          <w:lang w:val="en-GB"/>
        </w:rPr>
        <w:t>&gt;</w:t>
      </w:r>
    </w:p>
    <w:p w:rsidR="004468E1" w:rsidRDefault="004468E1" w:rsidP="004468E1">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&lt;/notification&gt;</w:t>
      </w:r>
    </w:p>
    <w:p w:rsidR="004468E1" w:rsidRPr="004468E1" w:rsidRDefault="004468E1" w:rsidP="004468E1">
      <w:pPr>
        <w:rPr>
          <w:lang w:val="en-GB"/>
        </w:rPr>
      </w:pPr>
    </w:p>
    <w:p w:rsidR="000D136F" w:rsidRDefault="004468E1" w:rsidP="003A3DB4">
      <w:pPr>
        <w:rPr>
          <w:rFonts w:asciiTheme="minorHAnsi" w:hAnsiTheme="minorHAnsi" w:cs="Courier New"/>
          <w:szCs w:val="22"/>
          <w:lang w:val="en-GB"/>
        </w:rPr>
      </w:pPr>
      <w:r w:rsidRPr="00BE0986">
        <w:rPr>
          <w:rFonts w:asciiTheme="minorHAnsi" w:hAnsiTheme="minorHAnsi" w:cs="Courier New"/>
          <w:szCs w:val="22"/>
          <w:lang w:val="en-GB"/>
        </w:rPr>
        <w:t xml:space="preserve">Above is </w:t>
      </w:r>
      <w:r>
        <w:rPr>
          <w:rFonts w:asciiTheme="minorHAnsi" w:hAnsiTheme="minorHAnsi" w:cs="Courier New"/>
          <w:szCs w:val="22"/>
          <w:lang w:val="en-GB"/>
        </w:rPr>
        <w:t>an example of a notification, usually inserted manually resulting from quality review, indicating that a record contains more than one identity and needs to be split.</w:t>
      </w:r>
    </w:p>
    <w:p w:rsidR="009F3A14" w:rsidRDefault="009F3A14" w:rsidP="003A3DB4">
      <w:pPr>
        <w:rPr>
          <w:rFonts w:asciiTheme="minorHAnsi" w:hAnsiTheme="minorHAnsi" w:cs="Courier New"/>
          <w:szCs w:val="22"/>
          <w:lang w:val="en-GB"/>
        </w:rPr>
      </w:pPr>
    </w:p>
    <w:p w:rsidR="009F3A14" w:rsidRDefault="00334C81" w:rsidP="003A3DB4">
      <w:pPr>
        <w:rPr>
          <w:rFonts w:asciiTheme="minorHAnsi" w:hAnsiTheme="minorHAnsi" w:cs="Courier New"/>
          <w:szCs w:val="22"/>
          <w:lang w:val="en-GB"/>
        </w:rPr>
      </w:pPr>
      <w:r>
        <w:rPr>
          <w:rFonts w:asciiTheme="minorHAnsi" w:hAnsiTheme="minorHAnsi" w:cs="Courier New"/>
          <w:noProof/>
          <w:szCs w:val="22"/>
        </w:rPr>
        <w:drawing>
          <wp:inline distT="0" distB="0" distL="0" distR="0">
            <wp:extent cx="5242560" cy="19710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42560" cy="1971040"/>
                    </a:xfrm>
                    <a:prstGeom prst="rect">
                      <a:avLst/>
                    </a:prstGeom>
                    <a:noFill/>
                    <a:ln w="9525">
                      <a:noFill/>
                      <a:miter lim="800000"/>
                      <a:headEnd/>
                      <a:tailEnd/>
                    </a:ln>
                  </pic:spPr>
                </pic:pic>
              </a:graphicData>
            </a:graphic>
          </wp:inline>
        </w:drawing>
      </w:r>
    </w:p>
    <w:p w:rsidR="009F3A14" w:rsidRPr="00C55762" w:rsidRDefault="009F3A14" w:rsidP="009F3A14">
      <w:pPr>
        <w:rPr>
          <w:rFonts w:asciiTheme="minorHAnsi" w:hAnsiTheme="minorHAnsi"/>
          <w:lang w:val="en-GB"/>
        </w:rPr>
      </w:pPr>
      <w:r w:rsidRPr="00C55762">
        <w:rPr>
          <w:rFonts w:asciiTheme="minorHAnsi" w:hAnsiTheme="minorHAnsi"/>
          <w:lang w:val="en-GB"/>
        </w:rPr>
        <w:lastRenderedPageBreak/>
        <w:t xml:space="preserve">Above is an illustration of the </w:t>
      </w:r>
      <w:r>
        <w:rPr>
          <w:rFonts w:asciiTheme="minorHAnsi" w:hAnsiTheme="minorHAnsi"/>
          <w:lang w:val="en-GB"/>
        </w:rPr>
        <w:t>data error</w:t>
      </w:r>
      <w:r w:rsidRPr="00C55762">
        <w:rPr>
          <w:rFonts w:asciiTheme="minorHAnsi" w:hAnsiTheme="minorHAnsi"/>
          <w:lang w:val="en-GB"/>
        </w:rPr>
        <w:t xml:space="preserve"> within the XML notification schema.</w:t>
      </w:r>
    </w:p>
    <w:p w:rsidR="009F3A14" w:rsidRDefault="009F3A14" w:rsidP="003A3DB4">
      <w:pPr>
        <w:rPr>
          <w:rFonts w:asciiTheme="minorHAnsi" w:hAnsiTheme="minorHAnsi" w:cs="Courier New"/>
          <w:szCs w:val="22"/>
          <w:lang w:val="en-GB"/>
        </w:rPr>
      </w:pPr>
    </w:p>
    <w:p w:rsidR="009F3A14" w:rsidRDefault="009F3A14" w:rsidP="003A3DB4">
      <w:pPr>
        <w:rPr>
          <w:rFonts w:asciiTheme="minorHAnsi" w:hAnsiTheme="minorHAnsi" w:cs="Courier New"/>
          <w:szCs w:val="22"/>
          <w:lang w:val="en-GB"/>
        </w:rPr>
      </w:pPr>
    </w:p>
    <w:tbl>
      <w:tblPr>
        <w:tblStyle w:val="TableGrid"/>
        <w:tblW w:w="0" w:type="auto"/>
        <w:tblLook w:val="04A0"/>
      </w:tblPr>
      <w:tblGrid>
        <w:gridCol w:w="2856"/>
        <w:gridCol w:w="5673"/>
      </w:tblGrid>
      <w:tr w:rsidR="009F3A14" w:rsidTr="000867F0">
        <w:tc>
          <w:tcPr>
            <w:tcW w:w="2856" w:type="dxa"/>
            <w:shd w:val="clear" w:color="auto" w:fill="D9D9D9" w:themeFill="background1" w:themeFillShade="D9"/>
          </w:tcPr>
          <w:p w:rsidR="009F3A14" w:rsidRPr="00D67409" w:rsidRDefault="009F3A14" w:rsidP="000867F0">
            <w:pPr>
              <w:rPr>
                <w:rFonts w:ascii="Calibri" w:hAnsi="Calibri"/>
                <w:szCs w:val="22"/>
                <w:lang w:val="en-GB"/>
              </w:rPr>
            </w:pPr>
            <w:r w:rsidRPr="00D67409">
              <w:rPr>
                <w:rFonts w:ascii="Calibri" w:hAnsi="Calibri"/>
                <w:szCs w:val="22"/>
                <w:lang w:val="en-GB"/>
              </w:rPr>
              <w:t>Description</w:t>
            </w:r>
          </w:p>
        </w:tc>
        <w:tc>
          <w:tcPr>
            <w:tcW w:w="5673" w:type="dxa"/>
            <w:shd w:val="clear" w:color="auto" w:fill="D9D9D9" w:themeFill="background1" w:themeFillShade="D9"/>
          </w:tcPr>
          <w:p w:rsidR="009F3A14" w:rsidRPr="00D67409" w:rsidRDefault="009F3A14" w:rsidP="000867F0">
            <w:pPr>
              <w:rPr>
                <w:rFonts w:ascii="Courier New" w:hAnsi="Courier New" w:cs="Courier New"/>
                <w:szCs w:val="22"/>
                <w:lang w:val="fr-FR"/>
              </w:rPr>
            </w:pPr>
            <w:r w:rsidRPr="00D67409">
              <w:rPr>
                <w:rFonts w:ascii="Calibri" w:hAnsi="Calibri"/>
                <w:szCs w:val="22"/>
                <w:lang w:val="en-GB"/>
              </w:rPr>
              <w:t>Example</w:t>
            </w:r>
          </w:p>
        </w:tc>
      </w:tr>
      <w:tr w:rsidR="009F3A14" w:rsidTr="000867F0">
        <w:tc>
          <w:tcPr>
            <w:tcW w:w="2856" w:type="dxa"/>
          </w:tcPr>
          <w:p w:rsidR="009F3A14" w:rsidRPr="00D67409" w:rsidRDefault="009F3A14" w:rsidP="000867F0">
            <w:pPr>
              <w:rPr>
                <w:rFonts w:ascii="Calibri" w:hAnsi="Calibri"/>
                <w:szCs w:val="22"/>
                <w:lang w:val="en-GB"/>
              </w:rPr>
            </w:pPr>
            <w:r>
              <w:rPr>
                <w:rFonts w:ascii="Calibri" w:hAnsi="Calibri"/>
                <w:szCs w:val="22"/>
                <w:lang w:val="en-GB"/>
              </w:rPr>
              <w:t>Your local identifier on the record on the ISNI database</w:t>
            </w:r>
          </w:p>
        </w:tc>
        <w:tc>
          <w:tcPr>
            <w:tcW w:w="5673" w:type="dxa"/>
          </w:tcPr>
          <w:p w:rsidR="009F3A14" w:rsidRDefault="009F3A14" w:rsidP="000867F0">
            <w:pPr>
              <w:rPr>
                <w:rFonts w:ascii="Calibri" w:hAnsi="Calibri"/>
                <w:sz w:val="24"/>
                <w:lang w:val="en-GB"/>
              </w:rPr>
            </w:pP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r>
              <w:rPr>
                <w:rFonts w:ascii="Courier New" w:hAnsi="Courier New" w:cs="Courier New"/>
                <w:sz w:val="20"/>
                <w:szCs w:val="20"/>
                <w:lang w:val="en-GB"/>
              </w:rPr>
              <w:t>65247228</w:t>
            </w:r>
            <w:r w:rsidRPr="005A278E">
              <w:rPr>
                <w:rFonts w:ascii="Courier New" w:hAnsi="Courier New" w:cs="Courier New"/>
                <w:sz w:val="20"/>
                <w:szCs w:val="20"/>
                <w:lang w:val="en-GB"/>
              </w:rPr>
              <w:t>&lt;/</w:t>
            </w:r>
            <w:proofErr w:type="spellStart"/>
            <w:r w:rsidRPr="005A278E">
              <w:rPr>
                <w:rFonts w:ascii="Courier New" w:hAnsi="Courier New" w:cs="Courier New"/>
                <w:sz w:val="20"/>
                <w:szCs w:val="20"/>
                <w:lang w:val="en-GB"/>
              </w:rPr>
              <w:t>localIdentifier</w:t>
            </w:r>
            <w:proofErr w:type="spellEnd"/>
            <w:r w:rsidRPr="005A278E">
              <w:rPr>
                <w:rFonts w:ascii="Courier New" w:hAnsi="Courier New" w:cs="Courier New"/>
                <w:sz w:val="20"/>
                <w:szCs w:val="20"/>
                <w:lang w:val="en-GB"/>
              </w:rPr>
              <w:t>&gt;</w:t>
            </w:r>
          </w:p>
        </w:tc>
      </w:tr>
      <w:tr w:rsidR="009F3A14" w:rsidRPr="00DF706F" w:rsidTr="000867F0">
        <w:tc>
          <w:tcPr>
            <w:tcW w:w="2856" w:type="dxa"/>
          </w:tcPr>
          <w:p w:rsidR="009F3A14" w:rsidRDefault="009F3A14" w:rsidP="000867F0">
            <w:pPr>
              <w:rPr>
                <w:rFonts w:ascii="Calibri" w:hAnsi="Calibri"/>
                <w:szCs w:val="22"/>
                <w:lang w:val="en-GB"/>
              </w:rPr>
            </w:pPr>
            <w:r>
              <w:rPr>
                <w:rFonts w:ascii="Calibri" w:hAnsi="Calibri"/>
                <w:szCs w:val="22"/>
                <w:lang w:val="en-GB"/>
              </w:rPr>
              <w:t>Identifier of the record on the ISNI database</w:t>
            </w:r>
          </w:p>
        </w:tc>
        <w:tc>
          <w:tcPr>
            <w:tcW w:w="5673" w:type="dxa"/>
          </w:tcPr>
          <w:p w:rsidR="009F3A14" w:rsidRPr="005A278E" w:rsidRDefault="009F3A14" w:rsidP="009F3A14">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&lt;ISNI status="</w:t>
            </w:r>
            <w:r>
              <w:rPr>
                <w:rFonts w:ascii="Courier New" w:hAnsi="Courier New" w:cs="Courier New"/>
                <w:sz w:val="20"/>
                <w:szCs w:val="20"/>
                <w:lang w:val="en-GB"/>
              </w:rPr>
              <w:t>provisional</w:t>
            </w:r>
            <w:r w:rsidRPr="005A278E">
              <w:rPr>
                <w:rFonts w:ascii="Courier New" w:hAnsi="Courier New" w:cs="Courier New"/>
                <w:sz w:val="20"/>
                <w:szCs w:val="20"/>
                <w:lang w:val="en-GB"/>
              </w:rPr>
              <w:t>"&gt;</w:t>
            </w:r>
            <w:r>
              <w:rPr>
                <w:rFonts w:ascii="Courier New" w:hAnsi="Courier New" w:cs="Courier New"/>
                <w:sz w:val="20"/>
                <w:szCs w:val="20"/>
                <w:lang w:val="en-GB"/>
              </w:rPr>
              <w:t xml:space="preserve">PPN </w:t>
            </w:r>
            <w:r w:rsidRPr="005A278E">
              <w:rPr>
                <w:rFonts w:ascii="Courier New" w:hAnsi="Courier New" w:cs="Courier New"/>
                <w:sz w:val="20"/>
                <w:szCs w:val="20"/>
                <w:lang w:val="en-GB"/>
              </w:rPr>
              <w:t>1</w:t>
            </w:r>
            <w:r>
              <w:rPr>
                <w:rFonts w:ascii="Courier New" w:hAnsi="Courier New" w:cs="Courier New"/>
                <w:sz w:val="20"/>
                <w:szCs w:val="20"/>
                <w:lang w:val="en-GB"/>
              </w:rPr>
              <w:t>09099737</w:t>
            </w:r>
            <w:r w:rsidRPr="005A278E">
              <w:rPr>
                <w:rFonts w:ascii="Courier New" w:hAnsi="Courier New" w:cs="Courier New"/>
                <w:sz w:val="20"/>
                <w:szCs w:val="20"/>
                <w:lang w:val="en-GB"/>
              </w:rPr>
              <w:t>&lt;/ISNI&gt;</w:t>
            </w:r>
          </w:p>
        </w:tc>
      </w:tr>
      <w:tr w:rsidR="00334C81" w:rsidRPr="00DF706F" w:rsidTr="000867F0">
        <w:tc>
          <w:tcPr>
            <w:tcW w:w="2856" w:type="dxa"/>
          </w:tcPr>
          <w:p w:rsidR="00334C81" w:rsidRDefault="00334C81" w:rsidP="000867F0">
            <w:pPr>
              <w:rPr>
                <w:rFonts w:ascii="Calibri" w:hAnsi="Calibri"/>
                <w:szCs w:val="22"/>
                <w:lang w:val="en-GB"/>
              </w:rPr>
            </w:pPr>
            <w:proofErr w:type="spellStart"/>
            <w:r>
              <w:rPr>
                <w:rFonts w:ascii="Calibri" w:hAnsi="Calibri"/>
                <w:szCs w:val="22"/>
                <w:lang w:val="en-GB"/>
              </w:rPr>
              <w:t>undifferentiatedSource</w:t>
            </w:r>
            <w:proofErr w:type="spellEnd"/>
          </w:p>
        </w:tc>
        <w:tc>
          <w:tcPr>
            <w:tcW w:w="5673" w:type="dxa"/>
          </w:tcPr>
          <w:p w:rsidR="00334C81" w:rsidRPr="005A278E" w:rsidRDefault="00334C81" w:rsidP="009F3A14">
            <w:pPr>
              <w:autoSpaceDE w:val="0"/>
              <w:autoSpaceDN w:val="0"/>
              <w:rPr>
                <w:rFonts w:ascii="Courier New" w:hAnsi="Courier New" w:cs="Courier New"/>
                <w:sz w:val="20"/>
                <w:szCs w:val="20"/>
                <w:lang w:val="en-GB"/>
              </w:rPr>
            </w:pPr>
            <w:r>
              <w:rPr>
                <w:rFonts w:ascii="Courier New" w:hAnsi="Courier New" w:cs="Courier New"/>
                <w:sz w:val="20"/>
                <w:szCs w:val="20"/>
                <w:lang w:val="en-GB"/>
              </w:rPr>
              <w:t>(optional) source of data with undifferentiated data</w:t>
            </w:r>
          </w:p>
        </w:tc>
      </w:tr>
      <w:tr w:rsidR="009F3A14" w:rsidRPr="00DF706F" w:rsidTr="000867F0">
        <w:tc>
          <w:tcPr>
            <w:tcW w:w="2856" w:type="dxa"/>
          </w:tcPr>
          <w:p w:rsidR="009F3A14" w:rsidRDefault="009F3A14" w:rsidP="000867F0">
            <w:pPr>
              <w:rPr>
                <w:rFonts w:ascii="Calibri" w:hAnsi="Calibri"/>
                <w:szCs w:val="22"/>
                <w:lang w:val="en-GB"/>
              </w:rPr>
            </w:pPr>
            <w:r>
              <w:rPr>
                <w:rFonts w:ascii="Calibri" w:hAnsi="Calibri"/>
                <w:szCs w:val="22"/>
                <w:lang w:val="en-GB"/>
              </w:rPr>
              <w:t>Explanation</w:t>
            </w:r>
          </w:p>
        </w:tc>
        <w:tc>
          <w:tcPr>
            <w:tcW w:w="5673" w:type="dxa"/>
          </w:tcPr>
          <w:p w:rsidR="009F3A14" w:rsidRDefault="009F3A14" w:rsidP="009F3A14">
            <w:pPr>
              <w:autoSpaceDE w:val="0"/>
              <w:autoSpaceDN w:val="0"/>
              <w:rPr>
                <w:rFonts w:ascii="Courier New" w:hAnsi="Courier New" w:cs="Courier New"/>
                <w:sz w:val="20"/>
                <w:szCs w:val="20"/>
                <w:lang w:val="en-GB"/>
              </w:rPr>
            </w:pPr>
            <w:r w:rsidRPr="005A278E">
              <w:rPr>
                <w:rFonts w:ascii="Courier New" w:hAnsi="Courier New" w:cs="Courier New"/>
                <w:sz w:val="20"/>
                <w:szCs w:val="20"/>
                <w:lang w:val="en-GB"/>
              </w:rPr>
              <w:t>&lt;</w:t>
            </w:r>
            <w:r>
              <w:rPr>
                <w:rFonts w:ascii="Courier New" w:hAnsi="Courier New" w:cs="Courier New"/>
                <w:sz w:val="20"/>
                <w:szCs w:val="20"/>
                <w:lang w:val="en-GB"/>
              </w:rPr>
              <w:t>explanation</w:t>
            </w:r>
            <w:r w:rsidRPr="005A278E">
              <w:rPr>
                <w:rFonts w:ascii="Courier New" w:hAnsi="Courier New" w:cs="Courier New"/>
                <w:sz w:val="20"/>
                <w:szCs w:val="20"/>
                <w:lang w:val="en-GB"/>
              </w:rPr>
              <w:t>&gt;</w:t>
            </w:r>
            <w:r>
              <w:rPr>
                <w:rFonts w:ascii="Courier New" w:hAnsi="Courier New" w:cs="Courier New"/>
                <w:sz w:val="20"/>
                <w:szCs w:val="20"/>
                <w:lang w:val="en-GB"/>
              </w:rPr>
              <w:t>2 identities Eric David Smith and Elliott Dunlap Smith</w:t>
            </w:r>
            <w:r w:rsidRPr="005A278E">
              <w:rPr>
                <w:rFonts w:ascii="Courier New" w:hAnsi="Courier New" w:cs="Courier New"/>
                <w:sz w:val="20"/>
                <w:szCs w:val="20"/>
                <w:lang w:val="en-GB"/>
              </w:rPr>
              <w:t>&lt;/</w:t>
            </w:r>
            <w:r>
              <w:rPr>
                <w:rFonts w:ascii="Courier New" w:hAnsi="Courier New" w:cs="Courier New"/>
                <w:sz w:val="20"/>
                <w:szCs w:val="20"/>
                <w:lang w:val="en-GB"/>
              </w:rPr>
              <w:t>explanation</w:t>
            </w:r>
            <w:r w:rsidRPr="005A278E">
              <w:rPr>
                <w:rFonts w:ascii="Courier New" w:hAnsi="Courier New" w:cs="Courier New"/>
                <w:sz w:val="20"/>
                <w:szCs w:val="20"/>
                <w:lang w:val="en-GB"/>
              </w:rPr>
              <w:t>&gt;</w:t>
            </w:r>
            <w:r>
              <w:rPr>
                <w:rFonts w:ascii="Courier New" w:hAnsi="Courier New" w:cs="Courier New"/>
                <w:sz w:val="20"/>
                <w:szCs w:val="20"/>
                <w:lang w:val="en-GB"/>
              </w:rPr>
              <w:t xml:space="preserve"> </w:t>
            </w:r>
          </w:p>
          <w:p w:rsidR="009F3A14" w:rsidRPr="005A278E" w:rsidRDefault="009F3A14" w:rsidP="009F3A14">
            <w:pPr>
              <w:autoSpaceDE w:val="0"/>
              <w:autoSpaceDN w:val="0"/>
              <w:rPr>
                <w:rFonts w:ascii="Courier New" w:hAnsi="Courier New" w:cs="Courier New"/>
                <w:sz w:val="20"/>
                <w:szCs w:val="20"/>
                <w:lang w:val="en-GB"/>
              </w:rPr>
            </w:pPr>
          </w:p>
        </w:tc>
      </w:tr>
      <w:tr w:rsidR="00334C81" w:rsidRPr="00DF706F" w:rsidTr="000867F0">
        <w:tc>
          <w:tcPr>
            <w:tcW w:w="2856" w:type="dxa"/>
          </w:tcPr>
          <w:p w:rsidR="00334C81" w:rsidRDefault="00334C81" w:rsidP="000867F0">
            <w:pPr>
              <w:rPr>
                <w:rFonts w:ascii="Calibri" w:hAnsi="Calibri"/>
                <w:szCs w:val="22"/>
                <w:lang w:val="en-GB"/>
              </w:rPr>
            </w:pPr>
            <w:r>
              <w:rPr>
                <w:rFonts w:ascii="Calibri" w:hAnsi="Calibri"/>
                <w:szCs w:val="22"/>
                <w:lang w:val="en-GB"/>
              </w:rPr>
              <w:t>Comment</w:t>
            </w:r>
          </w:p>
        </w:tc>
        <w:tc>
          <w:tcPr>
            <w:tcW w:w="5673" w:type="dxa"/>
          </w:tcPr>
          <w:p w:rsidR="00334C81" w:rsidRPr="005A278E" w:rsidRDefault="00334C81" w:rsidP="009F3A14">
            <w:pPr>
              <w:autoSpaceDE w:val="0"/>
              <w:autoSpaceDN w:val="0"/>
              <w:rPr>
                <w:rFonts w:ascii="Courier New" w:hAnsi="Courier New" w:cs="Courier New"/>
                <w:sz w:val="20"/>
                <w:szCs w:val="20"/>
                <w:lang w:val="en-GB"/>
              </w:rPr>
            </w:pPr>
            <w:r>
              <w:rPr>
                <w:rFonts w:ascii="Courier New" w:hAnsi="Courier New" w:cs="Courier New"/>
                <w:sz w:val="20"/>
                <w:szCs w:val="20"/>
                <w:lang w:val="en-GB"/>
              </w:rPr>
              <w:t>Includes references to web sites with collaborative information and general explanatory notes.  Optional and repeatable.</w:t>
            </w:r>
          </w:p>
        </w:tc>
      </w:tr>
    </w:tbl>
    <w:p w:rsidR="009F3A14" w:rsidRPr="00DF706F" w:rsidRDefault="009F3A14" w:rsidP="003A3DB4">
      <w:pPr>
        <w:rPr>
          <w:rFonts w:asciiTheme="minorHAnsi" w:hAnsiTheme="minorHAnsi" w:cs="Courier New"/>
          <w:szCs w:val="22"/>
          <w:lang w:val="en-GB"/>
        </w:rPr>
      </w:pPr>
    </w:p>
    <w:p w:rsidR="004468E1" w:rsidRDefault="004468E1" w:rsidP="003A3DB4">
      <w:pPr>
        <w:rPr>
          <w:rFonts w:ascii="Calibri" w:hAnsi="Calibri"/>
          <w:sz w:val="24"/>
          <w:lang w:val="en-GB"/>
        </w:rPr>
      </w:pPr>
    </w:p>
    <w:p w:rsidR="009F3A14" w:rsidRDefault="009F3A14" w:rsidP="003A3DB4">
      <w:pPr>
        <w:rPr>
          <w:rFonts w:ascii="Calibri" w:hAnsi="Calibri"/>
          <w:sz w:val="24"/>
          <w:lang w:val="en-GB"/>
        </w:rPr>
      </w:pPr>
    </w:p>
    <w:p w:rsidR="009F3A14" w:rsidRDefault="009F3A14" w:rsidP="003A3DB4">
      <w:pPr>
        <w:rPr>
          <w:rFonts w:ascii="Calibri" w:hAnsi="Calibri"/>
          <w:sz w:val="24"/>
          <w:lang w:val="en-G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221"/>
        <w:gridCol w:w="1372"/>
        <w:gridCol w:w="1420"/>
        <w:gridCol w:w="4516"/>
      </w:tblGrid>
      <w:tr w:rsidR="00925BA9" w:rsidRPr="00334C81" w:rsidTr="00D67FA0">
        <w:tc>
          <w:tcPr>
            <w:tcW w:w="1337" w:type="dxa"/>
          </w:tcPr>
          <w:p w:rsidR="00925BA9" w:rsidRPr="00E24BA2" w:rsidRDefault="00925BA9" w:rsidP="00D67FA0">
            <w:pPr>
              <w:rPr>
                <w:rFonts w:ascii="Calibri" w:hAnsi="Calibri"/>
                <w:lang w:val="en-US"/>
              </w:rPr>
            </w:pPr>
            <w:r w:rsidRPr="00E24BA2">
              <w:rPr>
                <w:rFonts w:ascii="Calibri" w:hAnsi="Calibri"/>
                <w:lang w:val="en-US"/>
              </w:rPr>
              <w:t>Version</w:t>
            </w:r>
          </w:p>
        </w:tc>
        <w:tc>
          <w:tcPr>
            <w:tcW w:w="1416" w:type="dxa"/>
          </w:tcPr>
          <w:p w:rsidR="00925BA9" w:rsidRPr="00E24BA2" w:rsidRDefault="00925BA9" w:rsidP="00D67FA0">
            <w:pPr>
              <w:rPr>
                <w:rFonts w:ascii="Calibri" w:hAnsi="Calibri"/>
                <w:lang w:val="en-US"/>
              </w:rPr>
            </w:pPr>
            <w:r w:rsidRPr="00E24BA2">
              <w:rPr>
                <w:rFonts w:ascii="Calibri" w:hAnsi="Calibri"/>
                <w:lang w:val="en-US"/>
              </w:rPr>
              <w:t>Date</w:t>
            </w:r>
          </w:p>
        </w:tc>
        <w:tc>
          <w:tcPr>
            <w:tcW w:w="1585" w:type="dxa"/>
          </w:tcPr>
          <w:p w:rsidR="00925BA9" w:rsidRPr="00E24BA2" w:rsidRDefault="00925BA9" w:rsidP="00D67FA0">
            <w:pPr>
              <w:rPr>
                <w:rFonts w:ascii="Calibri" w:hAnsi="Calibri"/>
                <w:lang w:val="en-US"/>
              </w:rPr>
            </w:pPr>
            <w:r w:rsidRPr="00E24BA2">
              <w:rPr>
                <w:rFonts w:ascii="Calibri" w:hAnsi="Calibri"/>
                <w:lang w:val="en-US"/>
              </w:rPr>
              <w:t>By</w:t>
            </w:r>
          </w:p>
        </w:tc>
        <w:tc>
          <w:tcPr>
            <w:tcW w:w="5743" w:type="dxa"/>
          </w:tcPr>
          <w:p w:rsidR="00925BA9" w:rsidRPr="00E24BA2" w:rsidRDefault="00925BA9" w:rsidP="00D67FA0">
            <w:pPr>
              <w:rPr>
                <w:rFonts w:ascii="Calibri" w:hAnsi="Calibri"/>
                <w:lang w:val="en-US"/>
              </w:rPr>
            </w:pPr>
            <w:r w:rsidRPr="00E24BA2">
              <w:rPr>
                <w:rFonts w:ascii="Calibri" w:hAnsi="Calibri"/>
                <w:lang w:val="en-US"/>
              </w:rPr>
              <w:t>Description</w:t>
            </w:r>
          </w:p>
        </w:tc>
      </w:tr>
      <w:tr w:rsidR="00925BA9" w:rsidRPr="00334C81" w:rsidTr="00D67FA0">
        <w:tc>
          <w:tcPr>
            <w:tcW w:w="1337" w:type="dxa"/>
          </w:tcPr>
          <w:p w:rsidR="00925BA9" w:rsidRPr="00E24BA2" w:rsidRDefault="00925BA9" w:rsidP="00D67FA0">
            <w:pPr>
              <w:rPr>
                <w:rFonts w:ascii="Calibri" w:hAnsi="Calibri"/>
                <w:lang w:val="en-US"/>
              </w:rPr>
            </w:pPr>
            <w:r w:rsidRPr="00E24BA2">
              <w:rPr>
                <w:rFonts w:ascii="Calibri" w:hAnsi="Calibri"/>
                <w:lang w:val="en-US"/>
              </w:rPr>
              <w:t>1.0</w:t>
            </w:r>
          </w:p>
        </w:tc>
        <w:tc>
          <w:tcPr>
            <w:tcW w:w="1416" w:type="dxa"/>
          </w:tcPr>
          <w:p w:rsidR="00925BA9" w:rsidRPr="00E24BA2" w:rsidRDefault="00F81277" w:rsidP="00D67FA0">
            <w:pPr>
              <w:rPr>
                <w:rFonts w:ascii="Calibri" w:hAnsi="Calibri"/>
                <w:lang w:val="en-US"/>
              </w:rPr>
            </w:pPr>
            <w:r>
              <w:rPr>
                <w:rFonts w:ascii="Calibri" w:hAnsi="Calibri"/>
                <w:lang w:val="en-US"/>
              </w:rPr>
              <w:t>16</w:t>
            </w:r>
            <w:r w:rsidR="007463E6">
              <w:rPr>
                <w:rFonts w:ascii="Calibri" w:hAnsi="Calibri"/>
                <w:lang w:val="en-US"/>
              </w:rPr>
              <w:t>.12.2011</w:t>
            </w:r>
          </w:p>
        </w:tc>
        <w:tc>
          <w:tcPr>
            <w:tcW w:w="1585" w:type="dxa"/>
          </w:tcPr>
          <w:p w:rsidR="00925BA9" w:rsidRPr="00E24BA2" w:rsidRDefault="00925BA9" w:rsidP="00D67FA0">
            <w:pPr>
              <w:rPr>
                <w:rFonts w:ascii="Calibri" w:hAnsi="Calibri"/>
                <w:lang w:val="en-US"/>
              </w:rPr>
            </w:pPr>
            <w:r w:rsidRPr="00E24BA2">
              <w:rPr>
                <w:rFonts w:ascii="Calibri" w:hAnsi="Calibri"/>
                <w:lang w:val="en-US"/>
              </w:rPr>
              <w:t>Janifer Gatenby</w:t>
            </w:r>
          </w:p>
        </w:tc>
        <w:tc>
          <w:tcPr>
            <w:tcW w:w="5743" w:type="dxa"/>
          </w:tcPr>
          <w:p w:rsidR="00925BA9" w:rsidRPr="00E24BA2" w:rsidRDefault="00925BA9" w:rsidP="00925BA9">
            <w:pPr>
              <w:rPr>
                <w:rFonts w:ascii="Calibri" w:hAnsi="Calibri"/>
                <w:lang w:val="en-US"/>
              </w:rPr>
            </w:pPr>
            <w:r w:rsidRPr="00E24BA2">
              <w:rPr>
                <w:rFonts w:ascii="Calibri" w:hAnsi="Calibri"/>
                <w:lang w:val="en-US"/>
              </w:rPr>
              <w:t>First version</w:t>
            </w:r>
          </w:p>
        </w:tc>
      </w:tr>
      <w:tr w:rsidR="00925BA9" w:rsidRPr="00E80A8C" w:rsidTr="00D67FA0">
        <w:tc>
          <w:tcPr>
            <w:tcW w:w="1337" w:type="dxa"/>
          </w:tcPr>
          <w:p w:rsidR="00925BA9" w:rsidRPr="00E24BA2" w:rsidRDefault="00E80A8C" w:rsidP="00D67FA0">
            <w:pPr>
              <w:rPr>
                <w:rFonts w:ascii="Calibri" w:hAnsi="Calibri"/>
                <w:lang w:val="en-US"/>
              </w:rPr>
            </w:pPr>
            <w:r>
              <w:rPr>
                <w:rFonts w:ascii="Calibri" w:hAnsi="Calibri"/>
                <w:lang w:val="en-US"/>
              </w:rPr>
              <w:t>1.1</w:t>
            </w:r>
          </w:p>
        </w:tc>
        <w:tc>
          <w:tcPr>
            <w:tcW w:w="1416" w:type="dxa"/>
          </w:tcPr>
          <w:p w:rsidR="00925BA9" w:rsidRPr="00E24BA2" w:rsidRDefault="00E80A8C" w:rsidP="00D67FA0">
            <w:pPr>
              <w:rPr>
                <w:rFonts w:ascii="Calibri" w:hAnsi="Calibri"/>
                <w:lang w:val="en-US"/>
              </w:rPr>
            </w:pPr>
            <w:r>
              <w:rPr>
                <w:rFonts w:ascii="Calibri" w:hAnsi="Calibri"/>
                <w:lang w:val="en-US"/>
              </w:rPr>
              <w:t>16.07.2012</w:t>
            </w:r>
          </w:p>
        </w:tc>
        <w:tc>
          <w:tcPr>
            <w:tcW w:w="1585" w:type="dxa"/>
          </w:tcPr>
          <w:p w:rsidR="00925BA9" w:rsidRPr="00E24BA2" w:rsidRDefault="00E80A8C" w:rsidP="00D67FA0">
            <w:pPr>
              <w:rPr>
                <w:rFonts w:ascii="Calibri" w:hAnsi="Calibri"/>
                <w:lang w:val="en-US"/>
              </w:rPr>
            </w:pPr>
            <w:r>
              <w:rPr>
                <w:rFonts w:ascii="Calibri" w:hAnsi="Calibri"/>
                <w:lang w:val="en-US"/>
              </w:rPr>
              <w:t>Janifer Gatenby</w:t>
            </w:r>
          </w:p>
        </w:tc>
        <w:tc>
          <w:tcPr>
            <w:tcW w:w="5743" w:type="dxa"/>
          </w:tcPr>
          <w:p w:rsidR="00925BA9" w:rsidRPr="00E24BA2" w:rsidRDefault="00E80A8C" w:rsidP="00ED3F52">
            <w:pPr>
              <w:rPr>
                <w:rFonts w:ascii="Calibri" w:hAnsi="Calibri"/>
                <w:lang w:val="en-US"/>
              </w:rPr>
            </w:pPr>
            <w:r>
              <w:rPr>
                <w:rFonts w:ascii="Calibri" w:hAnsi="Calibri"/>
                <w:lang w:val="en-US"/>
              </w:rPr>
              <w:t>Changes to include unformatted ISNI</w:t>
            </w:r>
            <w:r w:rsidR="00ED3F52">
              <w:rPr>
                <w:rFonts w:ascii="Calibri" w:hAnsi="Calibri"/>
                <w:lang w:val="en-US"/>
              </w:rPr>
              <w:t>; section on resolution</w:t>
            </w:r>
          </w:p>
        </w:tc>
      </w:tr>
      <w:tr w:rsidR="00054A46" w:rsidRPr="00E80A8C" w:rsidTr="00D67FA0">
        <w:tc>
          <w:tcPr>
            <w:tcW w:w="1337" w:type="dxa"/>
          </w:tcPr>
          <w:p w:rsidR="00054A46" w:rsidRPr="00E24BA2" w:rsidRDefault="00054A46" w:rsidP="00D67FA0">
            <w:pPr>
              <w:rPr>
                <w:rFonts w:ascii="Calibri" w:hAnsi="Calibri"/>
                <w:lang w:val="en-US"/>
              </w:rPr>
            </w:pPr>
          </w:p>
        </w:tc>
        <w:tc>
          <w:tcPr>
            <w:tcW w:w="1416" w:type="dxa"/>
          </w:tcPr>
          <w:p w:rsidR="00054A46" w:rsidRPr="00E24BA2" w:rsidRDefault="00054A46" w:rsidP="00D67FA0">
            <w:pPr>
              <w:rPr>
                <w:rFonts w:ascii="Calibri" w:hAnsi="Calibri"/>
                <w:lang w:val="en-US"/>
              </w:rPr>
            </w:pPr>
          </w:p>
        </w:tc>
        <w:tc>
          <w:tcPr>
            <w:tcW w:w="1585" w:type="dxa"/>
          </w:tcPr>
          <w:p w:rsidR="00054A46" w:rsidRPr="00E24BA2" w:rsidRDefault="00054A46" w:rsidP="00D67FA0">
            <w:pPr>
              <w:rPr>
                <w:rFonts w:ascii="Calibri" w:hAnsi="Calibri"/>
                <w:lang w:val="en-US"/>
              </w:rPr>
            </w:pPr>
          </w:p>
        </w:tc>
        <w:tc>
          <w:tcPr>
            <w:tcW w:w="5743" w:type="dxa"/>
          </w:tcPr>
          <w:p w:rsidR="00054A46" w:rsidRPr="00E24BA2" w:rsidRDefault="00054A46" w:rsidP="00D67FA0">
            <w:pPr>
              <w:rPr>
                <w:rFonts w:ascii="Calibri" w:hAnsi="Calibri"/>
                <w:lang w:val="en-US"/>
              </w:rPr>
            </w:pPr>
          </w:p>
        </w:tc>
      </w:tr>
    </w:tbl>
    <w:p w:rsidR="00925BA9" w:rsidRPr="00925BA9" w:rsidRDefault="00925BA9" w:rsidP="003A3DB4">
      <w:pPr>
        <w:rPr>
          <w:rFonts w:ascii="Calibri" w:hAnsi="Calibri"/>
          <w:sz w:val="24"/>
          <w:lang w:val="en-US"/>
        </w:rPr>
      </w:pPr>
    </w:p>
    <w:sectPr w:rsidR="00925BA9" w:rsidRPr="00925BA9" w:rsidSect="005C04BE">
      <w:headerReference w:type="default" r:id="rId16"/>
      <w:footerReference w:type="default" r:id="rId17"/>
      <w:headerReference w:type="first" r:id="rId18"/>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2F" w:rsidRDefault="00FE732F">
      <w:r>
        <w:separator/>
      </w:r>
    </w:p>
  </w:endnote>
  <w:endnote w:type="continuationSeparator" w:id="0">
    <w:p w:rsidR="00FE732F" w:rsidRDefault="00FE7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2F" w:rsidRPr="00AA2F14" w:rsidRDefault="00FE732F" w:rsidP="005C04BE">
    <w:pPr>
      <w:pStyle w:val="Footer"/>
      <w:pBdr>
        <w:top w:val="single" w:sz="4" w:space="1" w:color="auto"/>
      </w:pBdr>
      <w:rPr>
        <w:rFonts w:cs="Arial"/>
        <w:sz w:val="16"/>
        <w:szCs w:val="16"/>
        <w:lang w:val="en-US"/>
      </w:rPr>
    </w:pPr>
    <w:r>
      <w:rPr>
        <w:rFonts w:cs="Arial"/>
        <w:sz w:val="16"/>
        <w:szCs w:val="16"/>
        <w:lang w:val="en-US"/>
      </w:rPr>
      <w:t xml:space="preserve"> ISNI Data Contributors Reports and Notifications Guidelines     2012-07-16                                 </w:t>
    </w:r>
    <w:r>
      <w:rPr>
        <w:rFonts w:cs="Arial"/>
        <w:sz w:val="16"/>
        <w:szCs w:val="16"/>
        <w:lang w:val="en-US"/>
      </w:rPr>
      <w:tab/>
    </w:r>
    <w:r>
      <w:fldChar w:fldCharType="begin"/>
    </w:r>
    <w:r w:rsidRPr="00DF706F">
      <w:rPr>
        <w:lang w:val="en-GB"/>
      </w:rPr>
      <w:instrText xml:space="preserve"> PAGE   \* MERGEFORMAT </w:instrText>
    </w:r>
    <w:r>
      <w:fldChar w:fldCharType="separate"/>
    </w:r>
    <w:r w:rsidR="002910A0" w:rsidRPr="002910A0">
      <w:rPr>
        <w:rFonts w:cs="Arial"/>
        <w:noProof/>
        <w:sz w:val="16"/>
        <w:szCs w:val="16"/>
        <w:lang w:val="en-US"/>
      </w:rPr>
      <w:t>11</w:t>
    </w:r>
    <w:r>
      <w:fldChar w:fldCharType="end"/>
    </w:r>
    <w:r>
      <w:rPr>
        <w:rFonts w:cs="Arial"/>
        <w:sz w:val="16"/>
        <w:szCs w:val="16"/>
        <w:lang w:val="en-US"/>
      </w:rPr>
      <w:t xml:space="preserve"> / </w:t>
    </w:r>
    <w:r w:rsidRPr="00AA2F14">
      <w:rPr>
        <w:rStyle w:val="PageNumber"/>
        <w:rFonts w:ascii="Arial" w:hAnsi="Arial" w:cs="Arial"/>
        <w:sz w:val="16"/>
        <w:szCs w:val="16"/>
      </w:rPr>
      <w:fldChar w:fldCharType="begin"/>
    </w:r>
    <w:r w:rsidRPr="001B6413">
      <w:rPr>
        <w:rStyle w:val="PageNumber"/>
        <w:rFonts w:ascii="Arial" w:hAnsi="Arial" w:cs="Arial"/>
        <w:sz w:val="16"/>
        <w:szCs w:val="16"/>
        <w:lang w:val="en-US"/>
      </w:rPr>
      <w:instrText xml:space="preserve"> NUMPAGES </w:instrText>
    </w:r>
    <w:r w:rsidRPr="00AA2F14">
      <w:rPr>
        <w:rStyle w:val="PageNumber"/>
        <w:rFonts w:ascii="Arial" w:hAnsi="Arial" w:cs="Arial"/>
        <w:sz w:val="16"/>
        <w:szCs w:val="16"/>
      </w:rPr>
      <w:fldChar w:fldCharType="separate"/>
    </w:r>
    <w:r w:rsidR="002910A0">
      <w:rPr>
        <w:rStyle w:val="PageNumber"/>
        <w:rFonts w:ascii="Arial" w:hAnsi="Arial" w:cs="Arial"/>
        <w:noProof/>
        <w:sz w:val="16"/>
        <w:szCs w:val="16"/>
        <w:lang w:val="en-US"/>
      </w:rPr>
      <w:t>13</w:t>
    </w:r>
    <w:r w:rsidRPr="00AA2F14">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2F" w:rsidRDefault="00FE732F">
      <w:r>
        <w:separator/>
      </w:r>
    </w:p>
  </w:footnote>
  <w:footnote w:type="continuationSeparator" w:id="0">
    <w:p w:rsidR="00FE732F" w:rsidRDefault="00FE7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2F" w:rsidRDefault="00FE732F" w:rsidP="005C04B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2F" w:rsidRDefault="00FE732F">
    <w:pPr>
      <w:pStyle w:val="Header"/>
    </w:pPr>
    <w:r>
      <w:rPr>
        <w:rFonts w:ascii="Calibri" w:hAnsi="Calibri"/>
        <w:b/>
        <w:sz w:val="28"/>
        <w:szCs w:val="28"/>
        <w:lang w:val="en-GB"/>
      </w:rPr>
      <w:t xml:space="preserve"> </w:t>
    </w:r>
    <w:r>
      <w:rPr>
        <w:rFonts w:ascii="Calibri" w:hAnsi="Calibri"/>
        <w:b/>
        <w:noProof/>
        <w:sz w:val="28"/>
        <w:szCs w:val="28"/>
      </w:rPr>
      <w:drawing>
        <wp:inline distT="0" distB="0" distL="0" distR="0">
          <wp:extent cx="863600" cy="325120"/>
          <wp:effectExtent l="19050" t="0" r="0" b="0"/>
          <wp:docPr id="15" name="Picture 15" descr="ISNI_Logo_FINA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NI_Logo_FINAL_White"/>
                  <pic:cNvPicPr>
                    <a:picLocks noChangeAspect="1" noChangeArrowheads="1"/>
                  </pic:cNvPicPr>
                </pic:nvPicPr>
                <pic:blipFill>
                  <a:blip r:embed="rId1"/>
                  <a:srcRect/>
                  <a:stretch>
                    <a:fillRect/>
                  </a:stretch>
                </pic:blipFill>
                <pic:spPr bwMode="auto">
                  <a:xfrm>
                    <a:off x="0" y="0"/>
                    <a:ext cx="863600" cy="325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8FE37C0"/>
    <w:lvl w:ilvl="0">
      <w:start w:val="1"/>
      <w:numFmt w:val="decimal"/>
      <w:pStyle w:val="ListNumber"/>
      <w:lvlText w:val="%1."/>
      <w:lvlJc w:val="left"/>
      <w:pPr>
        <w:tabs>
          <w:tab w:val="num" w:pos="360"/>
        </w:tabs>
        <w:ind w:left="360" w:hanging="360"/>
      </w:pPr>
    </w:lvl>
  </w:abstractNum>
  <w:abstractNum w:abstractNumId="1">
    <w:nsid w:val="15A21D78"/>
    <w:multiLevelType w:val="hybridMultilevel"/>
    <w:tmpl w:val="D39A4A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C8F"/>
    <w:multiLevelType w:val="hybridMultilevel"/>
    <w:tmpl w:val="557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B2D79"/>
    <w:multiLevelType w:val="hybridMultilevel"/>
    <w:tmpl w:val="1F1E01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637DC"/>
    <w:multiLevelType w:val="hybridMultilevel"/>
    <w:tmpl w:val="8AC08140"/>
    <w:lvl w:ilvl="0" w:tplc="7D3E0F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B543D"/>
    <w:multiLevelType w:val="hybridMultilevel"/>
    <w:tmpl w:val="F926CAD0"/>
    <w:lvl w:ilvl="0" w:tplc="F606FA3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F7348"/>
    <w:multiLevelType w:val="multilevel"/>
    <w:tmpl w:val="8B6E627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19C01BE"/>
    <w:multiLevelType w:val="hybridMultilevel"/>
    <w:tmpl w:val="FF2E5426"/>
    <w:lvl w:ilvl="0" w:tplc="343E94AA">
      <w:start w:val="1"/>
      <w:numFmt w:val="decimal"/>
      <w:pStyle w:val="ListJanif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AE04BD"/>
    <w:multiLevelType w:val="hybridMultilevel"/>
    <w:tmpl w:val="F5C8AB1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025780"/>
    <w:multiLevelType w:val="hybridMultilevel"/>
    <w:tmpl w:val="287EBE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5C131968"/>
    <w:multiLevelType w:val="hybridMultilevel"/>
    <w:tmpl w:val="E0B2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10"/>
  </w:num>
  <w:num w:numId="6">
    <w:abstractNumId w:val="2"/>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701"/>
  <w:stylePaneSortMethod w:val="0000"/>
  <w:defaultTabStop w:val="680"/>
  <w:hyphenationZone w:val="425"/>
  <w:drawingGridHorizontalSpacing w:val="112"/>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5E1C27"/>
    <w:rsid w:val="00000CC7"/>
    <w:rsid w:val="00004BDC"/>
    <w:rsid w:val="0001253B"/>
    <w:rsid w:val="00026747"/>
    <w:rsid w:val="00035EB1"/>
    <w:rsid w:val="00044A32"/>
    <w:rsid w:val="00054A46"/>
    <w:rsid w:val="00054EC6"/>
    <w:rsid w:val="00060A10"/>
    <w:rsid w:val="00066DD4"/>
    <w:rsid w:val="0007108B"/>
    <w:rsid w:val="00072161"/>
    <w:rsid w:val="000867F0"/>
    <w:rsid w:val="00091B5B"/>
    <w:rsid w:val="00093AFD"/>
    <w:rsid w:val="00094206"/>
    <w:rsid w:val="000956A3"/>
    <w:rsid w:val="000D136F"/>
    <w:rsid w:val="00104843"/>
    <w:rsid w:val="00120261"/>
    <w:rsid w:val="001214F5"/>
    <w:rsid w:val="001344F0"/>
    <w:rsid w:val="001626E6"/>
    <w:rsid w:val="001633AC"/>
    <w:rsid w:val="0019048B"/>
    <w:rsid w:val="001B1D35"/>
    <w:rsid w:val="001B1FAB"/>
    <w:rsid w:val="001B4BB7"/>
    <w:rsid w:val="001D55F3"/>
    <w:rsid w:val="001E79E5"/>
    <w:rsid w:val="001F238D"/>
    <w:rsid w:val="0022589C"/>
    <w:rsid w:val="00227F63"/>
    <w:rsid w:val="00230998"/>
    <w:rsid w:val="00234814"/>
    <w:rsid w:val="00250E17"/>
    <w:rsid w:val="0025319F"/>
    <w:rsid w:val="00254CE1"/>
    <w:rsid w:val="00260AC7"/>
    <w:rsid w:val="002725C5"/>
    <w:rsid w:val="00275577"/>
    <w:rsid w:val="002910A0"/>
    <w:rsid w:val="002948E7"/>
    <w:rsid w:val="002B4E6D"/>
    <w:rsid w:val="002C315A"/>
    <w:rsid w:val="002C5355"/>
    <w:rsid w:val="002D06AA"/>
    <w:rsid w:val="00312F36"/>
    <w:rsid w:val="003277FE"/>
    <w:rsid w:val="00334C81"/>
    <w:rsid w:val="0034637F"/>
    <w:rsid w:val="00346F6D"/>
    <w:rsid w:val="003856CA"/>
    <w:rsid w:val="003A18D1"/>
    <w:rsid w:val="003A3974"/>
    <w:rsid w:val="003A3DB4"/>
    <w:rsid w:val="003A3E53"/>
    <w:rsid w:val="003C407A"/>
    <w:rsid w:val="003D0E21"/>
    <w:rsid w:val="00404C66"/>
    <w:rsid w:val="004120AD"/>
    <w:rsid w:val="00445588"/>
    <w:rsid w:val="004456CC"/>
    <w:rsid w:val="004468E1"/>
    <w:rsid w:val="00447D33"/>
    <w:rsid w:val="00457FE8"/>
    <w:rsid w:val="004967C1"/>
    <w:rsid w:val="004A2D72"/>
    <w:rsid w:val="004A4E87"/>
    <w:rsid w:val="004B2383"/>
    <w:rsid w:val="004B5D1A"/>
    <w:rsid w:val="004B6FAD"/>
    <w:rsid w:val="00542158"/>
    <w:rsid w:val="00547670"/>
    <w:rsid w:val="005539D3"/>
    <w:rsid w:val="0055548F"/>
    <w:rsid w:val="00555ED7"/>
    <w:rsid w:val="00577C7B"/>
    <w:rsid w:val="005815B3"/>
    <w:rsid w:val="00586992"/>
    <w:rsid w:val="005A1E07"/>
    <w:rsid w:val="005A278E"/>
    <w:rsid w:val="005B4BB9"/>
    <w:rsid w:val="005C00D6"/>
    <w:rsid w:val="005C04BE"/>
    <w:rsid w:val="005D0603"/>
    <w:rsid w:val="005D24F7"/>
    <w:rsid w:val="005E1C27"/>
    <w:rsid w:val="005E30B5"/>
    <w:rsid w:val="005E46FA"/>
    <w:rsid w:val="00617442"/>
    <w:rsid w:val="00620E5D"/>
    <w:rsid w:val="00627BE8"/>
    <w:rsid w:val="00650ED1"/>
    <w:rsid w:val="00653A61"/>
    <w:rsid w:val="00662DEC"/>
    <w:rsid w:val="00664505"/>
    <w:rsid w:val="00684E5A"/>
    <w:rsid w:val="006D3A1C"/>
    <w:rsid w:val="006E7312"/>
    <w:rsid w:val="006F5189"/>
    <w:rsid w:val="00710C7B"/>
    <w:rsid w:val="0072273D"/>
    <w:rsid w:val="007463E6"/>
    <w:rsid w:val="00762F54"/>
    <w:rsid w:val="007737A0"/>
    <w:rsid w:val="007A23C6"/>
    <w:rsid w:val="007A4D17"/>
    <w:rsid w:val="007A6701"/>
    <w:rsid w:val="007C00B1"/>
    <w:rsid w:val="007C3EAE"/>
    <w:rsid w:val="007C6638"/>
    <w:rsid w:val="007D19E9"/>
    <w:rsid w:val="007F07D8"/>
    <w:rsid w:val="008041C8"/>
    <w:rsid w:val="008112A1"/>
    <w:rsid w:val="00836998"/>
    <w:rsid w:val="00855A70"/>
    <w:rsid w:val="00877FA5"/>
    <w:rsid w:val="00890D36"/>
    <w:rsid w:val="0089283C"/>
    <w:rsid w:val="008940F4"/>
    <w:rsid w:val="008977C8"/>
    <w:rsid w:val="008B15EE"/>
    <w:rsid w:val="008D2A7F"/>
    <w:rsid w:val="008D3F13"/>
    <w:rsid w:val="008E6968"/>
    <w:rsid w:val="008F15FA"/>
    <w:rsid w:val="008F5C07"/>
    <w:rsid w:val="00925BA9"/>
    <w:rsid w:val="0098485A"/>
    <w:rsid w:val="0098716C"/>
    <w:rsid w:val="00994F13"/>
    <w:rsid w:val="009A0970"/>
    <w:rsid w:val="009C0046"/>
    <w:rsid w:val="009C38C3"/>
    <w:rsid w:val="009D4ACC"/>
    <w:rsid w:val="009D4FA8"/>
    <w:rsid w:val="009D546E"/>
    <w:rsid w:val="009D5B86"/>
    <w:rsid w:val="009E0CF4"/>
    <w:rsid w:val="009E3C84"/>
    <w:rsid w:val="009F3A14"/>
    <w:rsid w:val="00A15680"/>
    <w:rsid w:val="00A4111F"/>
    <w:rsid w:val="00A63140"/>
    <w:rsid w:val="00A701A9"/>
    <w:rsid w:val="00A704EB"/>
    <w:rsid w:val="00A8324A"/>
    <w:rsid w:val="00AA3082"/>
    <w:rsid w:val="00AA470B"/>
    <w:rsid w:val="00AA611C"/>
    <w:rsid w:val="00AB2555"/>
    <w:rsid w:val="00AB40CA"/>
    <w:rsid w:val="00AB6910"/>
    <w:rsid w:val="00AE1C37"/>
    <w:rsid w:val="00AF44F0"/>
    <w:rsid w:val="00AF688A"/>
    <w:rsid w:val="00B03406"/>
    <w:rsid w:val="00B1434F"/>
    <w:rsid w:val="00B161D7"/>
    <w:rsid w:val="00B23BC7"/>
    <w:rsid w:val="00B357BD"/>
    <w:rsid w:val="00B542C1"/>
    <w:rsid w:val="00B82E7D"/>
    <w:rsid w:val="00B959D3"/>
    <w:rsid w:val="00BA52A1"/>
    <w:rsid w:val="00BB0E01"/>
    <w:rsid w:val="00BC6F4E"/>
    <w:rsid w:val="00BE0986"/>
    <w:rsid w:val="00BE3DD5"/>
    <w:rsid w:val="00BF66D1"/>
    <w:rsid w:val="00BF7FFE"/>
    <w:rsid w:val="00C07413"/>
    <w:rsid w:val="00C22A41"/>
    <w:rsid w:val="00C47384"/>
    <w:rsid w:val="00C55762"/>
    <w:rsid w:val="00C5722C"/>
    <w:rsid w:val="00C60DB3"/>
    <w:rsid w:val="00C757E7"/>
    <w:rsid w:val="00C767C7"/>
    <w:rsid w:val="00C81CB9"/>
    <w:rsid w:val="00CB07ED"/>
    <w:rsid w:val="00CB686E"/>
    <w:rsid w:val="00CC2DEC"/>
    <w:rsid w:val="00CC3DD4"/>
    <w:rsid w:val="00CE2350"/>
    <w:rsid w:val="00D02BAC"/>
    <w:rsid w:val="00D13A22"/>
    <w:rsid w:val="00D144AA"/>
    <w:rsid w:val="00D1682B"/>
    <w:rsid w:val="00D17FAC"/>
    <w:rsid w:val="00D30F59"/>
    <w:rsid w:val="00D35260"/>
    <w:rsid w:val="00D41B05"/>
    <w:rsid w:val="00D56EAA"/>
    <w:rsid w:val="00D6474F"/>
    <w:rsid w:val="00D66DD7"/>
    <w:rsid w:val="00D67409"/>
    <w:rsid w:val="00D67FA0"/>
    <w:rsid w:val="00D7099B"/>
    <w:rsid w:val="00D944B2"/>
    <w:rsid w:val="00DB25F0"/>
    <w:rsid w:val="00DE7B66"/>
    <w:rsid w:val="00DF60B5"/>
    <w:rsid w:val="00DF706F"/>
    <w:rsid w:val="00E0223E"/>
    <w:rsid w:val="00E17321"/>
    <w:rsid w:val="00E24BA2"/>
    <w:rsid w:val="00E40C90"/>
    <w:rsid w:val="00E60F95"/>
    <w:rsid w:val="00E6608F"/>
    <w:rsid w:val="00E715A8"/>
    <w:rsid w:val="00E80A8C"/>
    <w:rsid w:val="00E933AD"/>
    <w:rsid w:val="00E943EB"/>
    <w:rsid w:val="00EA4DC4"/>
    <w:rsid w:val="00EB1881"/>
    <w:rsid w:val="00ED3F52"/>
    <w:rsid w:val="00ED512B"/>
    <w:rsid w:val="00EE0D05"/>
    <w:rsid w:val="00EE40C7"/>
    <w:rsid w:val="00EE4CF9"/>
    <w:rsid w:val="00EE77B3"/>
    <w:rsid w:val="00EF2F89"/>
    <w:rsid w:val="00F2105D"/>
    <w:rsid w:val="00F33C08"/>
    <w:rsid w:val="00F41E0F"/>
    <w:rsid w:val="00F612F6"/>
    <w:rsid w:val="00F73061"/>
    <w:rsid w:val="00F80351"/>
    <w:rsid w:val="00F81277"/>
    <w:rsid w:val="00F83904"/>
    <w:rsid w:val="00F94A2B"/>
    <w:rsid w:val="00FA3306"/>
    <w:rsid w:val="00FC2FE2"/>
    <w:rsid w:val="00FC3D8B"/>
    <w:rsid w:val="00FE7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C22A41"/>
    <w:pPr>
      <w:spacing w:line="280" w:lineRule="atLeast"/>
    </w:pPr>
    <w:rPr>
      <w:rFonts w:ascii="Arial" w:hAnsi="Arial"/>
      <w:spacing w:val="4"/>
      <w:sz w:val="22"/>
      <w:szCs w:val="24"/>
      <w:lang w:val="nl-NL" w:eastAsia="nl-NL"/>
    </w:rPr>
  </w:style>
  <w:style w:type="paragraph" w:styleId="Heading1">
    <w:name w:val="heading 1"/>
    <w:basedOn w:val="Normal"/>
    <w:next w:val="Normal"/>
    <w:qFormat/>
    <w:rsid w:val="00D551F6"/>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D551F6"/>
    <w:pPr>
      <w:keepNext/>
      <w:numPr>
        <w:ilvl w:val="1"/>
        <w:numId w:val="2"/>
      </w:numPr>
      <w:spacing w:before="240" w:after="60"/>
      <w:outlineLvl w:val="1"/>
    </w:pPr>
    <w:rPr>
      <w:rFonts w:cs="Arial"/>
      <w:b/>
      <w:bCs/>
      <w:iCs/>
      <w:sz w:val="26"/>
      <w:szCs w:val="28"/>
    </w:rPr>
  </w:style>
  <w:style w:type="paragraph" w:styleId="Heading3">
    <w:name w:val="heading 3"/>
    <w:basedOn w:val="Normal"/>
    <w:next w:val="Normal"/>
    <w:qFormat/>
    <w:rsid w:val="00D551F6"/>
    <w:pPr>
      <w:keepNext/>
      <w:numPr>
        <w:ilvl w:val="2"/>
        <w:numId w:val="2"/>
      </w:numPr>
      <w:spacing w:before="240" w:after="60"/>
      <w:outlineLvl w:val="2"/>
    </w:pPr>
    <w:rPr>
      <w:rFonts w:cs="Arial"/>
      <w:b/>
      <w:bCs/>
      <w:szCs w:val="26"/>
    </w:rPr>
  </w:style>
  <w:style w:type="paragraph" w:styleId="Heading4">
    <w:name w:val="heading 4"/>
    <w:basedOn w:val="Normal"/>
    <w:next w:val="Normal"/>
    <w:qFormat/>
    <w:rsid w:val="00D551F6"/>
    <w:pPr>
      <w:keepNext/>
      <w:numPr>
        <w:ilvl w:val="3"/>
        <w:numId w:val="2"/>
      </w:numPr>
      <w:spacing w:before="240" w:after="60"/>
      <w:outlineLvl w:val="3"/>
    </w:pPr>
    <w:rPr>
      <w:b/>
      <w:bCs/>
      <w:szCs w:val="28"/>
    </w:rPr>
  </w:style>
  <w:style w:type="paragraph" w:styleId="Heading5">
    <w:name w:val="heading 5"/>
    <w:basedOn w:val="Normal"/>
    <w:next w:val="Normal"/>
    <w:qFormat/>
    <w:rsid w:val="00D551F6"/>
    <w:pPr>
      <w:numPr>
        <w:ilvl w:val="4"/>
        <w:numId w:val="2"/>
      </w:numPr>
      <w:spacing w:before="240" w:after="60"/>
      <w:outlineLvl w:val="4"/>
    </w:pPr>
    <w:rPr>
      <w:b/>
      <w:bCs/>
      <w:iCs/>
      <w:szCs w:val="26"/>
    </w:rPr>
  </w:style>
  <w:style w:type="paragraph" w:styleId="Heading6">
    <w:name w:val="heading 6"/>
    <w:basedOn w:val="Normal"/>
    <w:next w:val="Normal"/>
    <w:qFormat/>
    <w:rsid w:val="00D551F6"/>
    <w:pPr>
      <w:numPr>
        <w:ilvl w:val="5"/>
        <w:numId w:val="2"/>
      </w:numPr>
      <w:spacing w:before="240" w:after="60"/>
      <w:outlineLvl w:val="5"/>
    </w:pPr>
    <w:rPr>
      <w:b/>
      <w:bCs/>
      <w:szCs w:val="22"/>
    </w:rPr>
  </w:style>
  <w:style w:type="paragraph" w:styleId="Heading7">
    <w:name w:val="heading 7"/>
    <w:basedOn w:val="Normal"/>
    <w:next w:val="Normal"/>
    <w:qFormat/>
    <w:rsid w:val="00D551F6"/>
    <w:pPr>
      <w:numPr>
        <w:ilvl w:val="6"/>
        <w:numId w:val="2"/>
      </w:numPr>
      <w:spacing w:before="240" w:after="60"/>
      <w:outlineLvl w:val="6"/>
    </w:pPr>
    <w:rPr>
      <w:b/>
    </w:rPr>
  </w:style>
  <w:style w:type="paragraph" w:styleId="Heading8">
    <w:name w:val="heading 8"/>
    <w:basedOn w:val="Normal"/>
    <w:next w:val="Normal"/>
    <w:qFormat/>
    <w:rsid w:val="00D551F6"/>
    <w:pPr>
      <w:numPr>
        <w:ilvl w:val="7"/>
        <w:numId w:val="2"/>
      </w:numPr>
      <w:spacing w:before="240" w:after="60"/>
      <w:outlineLvl w:val="7"/>
    </w:pPr>
    <w:rPr>
      <w:b/>
      <w:iCs/>
    </w:rPr>
  </w:style>
  <w:style w:type="paragraph" w:styleId="Heading9">
    <w:name w:val="heading 9"/>
    <w:basedOn w:val="Normal"/>
    <w:next w:val="Normal"/>
    <w:qFormat/>
    <w:rsid w:val="00D551F6"/>
    <w:pPr>
      <w:numPr>
        <w:ilvl w:val="8"/>
        <w:numId w:val="2"/>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1F6"/>
    <w:pPr>
      <w:spacing w:before="240" w:after="60"/>
      <w:jc w:val="center"/>
      <w:outlineLvl w:val="0"/>
    </w:pPr>
    <w:rPr>
      <w:rFonts w:cs="Arial"/>
      <w:b/>
      <w:bCs/>
      <w:caps/>
      <w:kern w:val="28"/>
      <w:sz w:val="56"/>
      <w:szCs w:val="32"/>
    </w:rPr>
  </w:style>
  <w:style w:type="character" w:styleId="Strong">
    <w:name w:val="Strong"/>
    <w:uiPriority w:val="22"/>
    <w:qFormat/>
    <w:rsid w:val="00D551F6"/>
    <w:rPr>
      <w:rFonts w:ascii="Gill Sans MT" w:hAnsi="Gill Sans MT"/>
      <w:b/>
      <w:bCs/>
    </w:rPr>
  </w:style>
  <w:style w:type="paragraph" w:styleId="Subtitle">
    <w:name w:val="Subtitle"/>
    <w:basedOn w:val="Normal"/>
    <w:qFormat/>
    <w:rsid w:val="00D551F6"/>
    <w:pPr>
      <w:spacing w:after="60"/>
      <w:jc w:val="center"/>
      <w:outlineLvl w:val="1"/>
    </w:pPr>
    <w:rPr>
      <w:rFonts w:cs="Arial"/>
      <w:sz w:val="24"/>
    </w:rPr>
  </w:style>
  <w:style w:type="paragraph" w:styleId="TOAHeading">
    <w:name w:val="toa heading"/>
    <w:basedOn w:val="Normal"/>
    <w:next w:val="Normal"/>
    <w:semiHidden/>
    <w:rsid w:val="00D551F6"/>
    <w:pPr>
      <w:spacing w:before="120"/>
    </w:pPr>
    <w:rPr>
      <w:rFonts w:cs="Arial"/>
      <w:bCs/>
    </w:rPr>
  </w:style>
  <w:style w:type="paragraph" w:styleId="Index1">
    <w:name w:val="index 1"/>
    <w:basedOn w:val="Normal"/>
    <w:next w:val="Normal"/>
    <w:autoRedefine/>
    <w:semiHidden/>
    <w:rsid w:val="00D551F6"/>
    <w:pPr>
      <w:ind w:left="220" w:hanging="220"/>
    </w:pPr>
    <w:rPr>
      <w:sz w:val="20"/>
    </w:rPr>
  </w:style>
  <w:style w:type="paragraph" w:styleId="IndexHeading">
    <w:name w:val="index heading"/>
    <w:basedOn w:val="Normal"/>
    <w:next w:val="Index1"/>
    <w:semiHidden/>
    <w:rsid w:val="00D551F6"/>
    <w:rPr>
      <w:rFonts w:cs="Arial"/>
      <w:b/>
      <w:bCs/>
    </w:rPr>
  </w:style>
  <w:style w:type="character" w:styleId="Hyperlink">
    <w:name w:val="Hyperlink"/>
    <w:uiPriority w:val="99"/>
    <w:rsid w:val="00D551F6"/>
    <w:rPr>
      <w:rFonts w:ascii="Gill Sans MT" w:hAnsi="Gill Sans MT"/>
      <w:color w:val="0000FF"/>
      <w:u w:val="single"/>
    </w:rPr>
  </w:style>
  <w:style w:type="character" w:styleId="HTMLSample">
    <w:name w:val="HTML Sample"/>
    <w:rsid w:val="00D551F6"/>
    <w:rPr>
      <w:rFonts w:ascii="Courier New" w:hAnsi="Courier New"/>
    </w:rPr>
  </w:style>
  <w:style w:type="paragraph" w:styleId="EnvelopeAddress">
    <w:name w:val="envelope address"/>
    <w:basedOn w:val="Normal"/>
    <w:rsid w:val="00D551F6"/>
    <w:pPr>
      <w:framePr w:w="7920" w:h="1980" w:hRule="exact" w:hSpace="141" w:wrap="auto" w:hAnchor="page" w:xAlign="center" w:yAlign="bottom"/>
      <w:ind w:left="2880"/>
    </w:pPr>
    <w:rPr>
      <w:rFonts w:cs="Arial"/>
      <w:sz w:val="24"/>
    </w:rPr>
  </w:style>
  <w:style w:type="paragraph" w:styleId="EnvelopeReturn">
    <w:name w:val="envelope return"/>
    <w:basedOn w:val="Normal"/>
    <w:rsid w:val="00D551F6"/>
    <w:rPr>
      <w:rFonts w:cs="Arial"/>
      <w:sz w:val="20"/>
      <w:szCs w:val="20"/>
    </w:rPr>
  </w:style>
  <w:style w:type="paragraph" w:styleId="MessageHeader">
    <w:name w:val="Message Header"/>
    <w:basedOn w:val="Normal"/>
    <w:rsid w:val="00D551F6"/>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DocumentMap">
    <w:name w:val="Document Map"/>
    <w:basedOn w:val="Normal"/>
    <w:semiHidden/>
    <w:rsid w:val="00D551F6"/>
    <w:pPr>
      <w:shd w:val="clear" w:color="auto" w:fill="000080"/>
    </w:pPr>
    <w:rPr>
      <w:rFonts w:cs="Tahoma"/>
    </w:rPr>
  </w:style>
  <w:style w:type="character" w:styleId="EndnoteReference">
    <w:name w:val="endnote reference"/>
    <w:semiHidden/>
    <w:rsid w:val="00D551F6"/>
    <w:rPr>
      <w:rFonts w:ascii="Gill Sans MT" w:hAnsi="Gill Sans MT"/>
      <w:vertAlign w:val="superscript"/>
    </w:rPr>
  </w:style>
  <w:style w:type="character" w:styleId="FollowedHyperlink">
    <w:name w:val="FollowedHyperlink"/>
    <w:rsid w:val="00D551F6"/>
    <w:rPr>
      <w:rFonts w:ascii="Gill Sans MT" w:hAnsi="Gill Sans MT"/>
      <w:color w:val="800080"/>
      <w:u w:val="single"/>
    </w:rPr>
  </w:style>
  <w:style w:type="character" w:styleId="HTMLAcronym">
    <w:name w:val="HTML Acronym"/>
    <w:rsid w:val="00D551F6"/>
    <w:rPr>
      <w:rFonts w:ascii="Gill Sans MT" w:hAnsi="Gill Sans MT"/>
    </w:rPr>
  </w:style>
  <w:style w:type="character" w:styleId="HTMLCite">
    <w:name w:val="HTML Cite"/>
    <w:rsid w:val="00D551F6"/>
    <w:rPr>
      <w:rFonts w:ascii="Gill Sans MT" w:hAnsi="Gill Sans MT"/>
      <w:iCs/>
    </w:rPr>
  </w:style>
  <w:style w:type="character" w:styleId="HTMLDefinition">
    <w:name w:val="HTML Definition"/>
    <w:rsid w:val="00D551F6"/>
    <w:rPr>
      <w:rFonts w:ascii="Gill Sans MT" w:hAnsi="Gill Sans MT"/>
      <w:iCs/>
    </w:rPr>
  </w:style>
  <w:style w:type="character" w:styleId="HTMLVariable">
    <w:name w:val="HTML Variable"/>
    <w:rsid w:val="00D551F6"/>
    <w:rPr>
      <w:rFonts w:ascii="Gill Sans MT" w:hAnsi="Gill Sans MT"/>
      <w:iCs/>
    </w:rPr>
  </w:style>
  <w:style w:type="character" w:styleId="Emphasis">
    <w:name w:val="Emphasis"/>
    <w:qFormat/>
    <w:rsid w:val="00D551F6"/>
    <w:rPr>
      <w:rFonts w:ascii="Gill Sans MT" w:hAnsi="Gill Sans MT"/>
      <w:iCs/>
    </w:rPr>
  </w:style>
  <w:style w:type="paragraph" w:styleId="NormalWeb">
    <w:name w:val="Normal (Web)"/>
    <w:basedOn w:val="Normal"/>
    <w:rsid w:val="00D551F6"/>
  </w:style>
  <w:style w:type="character" w:styleId="PageNumber">
    <w:name w:val="page number"/>
    <w:rsid w:val="00D551F6"/>
    <w:rPr>
      <w:rFonts w:ascii="Gill Sans MT" w:hAnsi="Gill Sans MT"/>
    </w:rPr>
  </w:style>
  <w:style w:type="character" w:styleId="LineNumber">
    <w:name w:val="line number"/>
    <w:rsid w:val="00D551F6"/>
    <w:rPr>
      <w:rFonts w:ascii="Gill Sans MT" w:hAnsi="Gill Sans MT"/>
    </w:rPr>
  </w:style>
  <w:style w:type="character" w:styleId="CommentReference">
    <w:name w:val="annotation reference"/>
    <w:semiHidden/>
    <w:rsid w:val="00D551F6"/>
    <w:rPr>
      <w:rFonts w:ascii="Gill Sans MT" w:hAnsi="Gill Sans MT"/>
      <w:sz w:val="16"/>
      <w:szCs w:val="16"/>
    </w:rPr>
  </w:style>
  <w:style w:type="character" w:styleId="FootnoteReference">
    <w:name w:val="footnote reference"/>
    <w:semiHidden/>
    <w:rsid w:val="00D551F6"/>
    <w:rPr>
      <w:rFonts w:ascii="Gill Sans MT" w:hAnsi="Gill Sans MT"/>
      <w:vertAlign w:val="superscript"/>
    </w:rPr>
  </w:style>
  <w:style w:type="paragraph" w:styleId="FootnoteText">
    <w:name w:val="footnote text"/>
    <w:basedOn w:val="Normal"/>
    <w:autoRedefine/>
    <w:semiHidden/>
    <w:rsid w:val="00F15928"/>
    <w:pPr>
      <w:spacing w:line="240" w:lineRule="auto"/>
      <w:jc w:val="both"/>
    </w:pPr>
    <w:rPr>
      <w:color w:val="000000"/>
      <w:spacing w:val="0"/>
      <w:sz w:val="20"/>
      <w:szCs w:val="20"/>
      <w:lang w:val="en-GB" w:eastAsia="en-US"/>
    </w:rPr>
  </w:style>
  <w:style w:type="character" w:customStyle="1" w:styleId="programmacode">
    <w:name w:val="programmacode"/>
    <w:rsid w:val="00D551F6"/>
    <w:rPr>
      <w:rFonts w:ascii="Courier New" w:hAnsi="Courier New"/>
      <w:sz w:val="20"/>
    </w:rPr>
  </w:style>
  <w:style w:type="paragraph" w:styleId="Caption">
    <w:name w:val="caption"/>
    <w:basedOn w:val="Normal"/>
    <w:next w:val="Normal"/>
    <w:qFormat/>
    <w:rsid w:val="00D551F6"/>
    <w:pPr>
      <w:spacing w:before="120" w:after="120"/>
    </w:pPr>
    <w:rPr>
      <w:bCs/>
      <w:i/>
      <w:sz w:val="20"/>
      <w:szCs w:val="20"/>
    </w:rPr>
  </w:style>
  <w:style w:type="paragraph" w:styleId="Index2">
    <w:name w:val="index 2"/>
    <w:basedOn w:val="Normal"/>
    <w:next w:val="Normal"/>
    <w:autoRedefine/>
    <w:semiHidden/>
    <w:rsid w:val="00D551F6"/>
    <w:pPr>
      <w:ind w:left="440" w:hanging="220"/>
    </w:pPr>
    <w:rPr>
      <w:sz w:val="20"/>
    </w:rPr>
  </w:style>
  <w:style w:type="paragraph" w:styleId="Index3">
    <w:name w:val="index 3"/>
    <w:basedOn w:val="Normal"/>
    <w:next w:val="Normal"/>
    <w:autoRedefine/>
    <w:semiHidden/>
    <w:rsid w:val="00D551F6"/>
    <w:pPr>
      <w:ind w:left="660" w:hanging="220"/>
    </w:pPr>
    <w:rPr>
      <w:sz w:val="20"/>
    </w:rPr>
  </w:style>
  <w:style w:type="paragraph" w:customStyle="1" w:styleId="ListJanifer">
    <w:name w:val="List Janifer"/>
    <w:basedOn w:val="ListNumber"/>
    <w:next w:val="Normal"/>
    <w:rsid w:val="00826E26"/>
    <w:pPr>
      <w:numPr>
        <w:numId w:val="3"/>
      </w:numPr>
      <w:tabs>
        <w:tab w:val="left" w:pos="400"/>
      </w:tabs>
      <w:spacing w:after="120" w:line="230" w:lineRule="atLeast"/>
    </w:pPr>
    <w:rPr>
      <w:rFonts w:eastAsia="MS Mincho"/>
      <w:spacing w:val="0"/>
      <w:sz w:val="20"/>
      <w:szCs w:val="20"/>
      <w:lang w:val="en-US" w:eastAsia="ja-JP"/>
    </w:rPr>
  </w:style>
  <w:style w:type="paragraph" w:styleId="ListNumber">
    <w:name w:val="List Number"/>
    <w:basedOn w:val="Normal"/>
    <w:rsid w:val="00826E26"/>
    <w:pPr>
      <w:numPr>
        <w:numId w:val="1"/>
      </w:numPr>
    </w:pPr>
  </w:style>
  <w:style w:type="paragraph" w:styleId="Header">
    <w:name w:val="header"/>
    <w:basedOn w:val="Normal"/>
    <w:rsid w:val="00AA2F14"/>
    <w:pPr>
      <w:tabs>
        <w:tab w:val="center" w:pos="4320"/>
        <w:tab w:val="right" w:pos="8640"/>
      </w:tabs>
    </w:pPr>
  </w:style>
  <w:style w:type="paragraph" w:styleId="Footer">
    <w:name w:val="footer"/>
    <w:basedOn w:val="Normal"/>
    <w:link w:val="FooterChar"/>
    <w:uiPriority w:val="99"/>
    <w:rsid w:val="00AA2F14"/>
    <w:pPr>
      <w:tabs>
        <w:tab w:val="center" w:pos="4320"/>
        <w:tab w:val="right" w:pos="8640"/>
      </w:tabs>
    </w:pPr>
  </w:style>
  <w:style w:type="paragraph" w:styleId="BalloonText">
    <w:name w:val="Balloon Text"/>
    <w:basedOn w:val="Normal"/>
    <w:semiHidden/>
    <w:rsid w:val="00162217"/>
    <w:rPr>
      <w:rFonts w:ascii="Tahoma" w:hAnsi="Tahoma" w:cs="Tahoma"/>
      <w:sz w:val="16"/>
      <w:szCs w:val="16"/>
    </w:rPr>
  </w:style>
  <w:style w:type="character" w:customStyle="1" w:styleId="FooterChar">
    <w:name w:val="Footer Char"/>
    <w:link w:val="Footer"/>
    <w:uiPriority w:val="99"/>
    <w:rsid w:val="00013215"/>
    <w:rPr>
      <w:rFonts w:ascii="Arial" w:hAnsi="Arial"/>
      <w:spacing w:val="4"/>
      <w:sz w:val="22"/>
      <w:szCs w:val="24"/>
      <w:lang w:val="nl-NL" w:eastAsia="nl-NL"/>
    </w:rPr>
  </w:style>
  <w:style w:type="paragraph" w:customStyle="1" w:styleId="MediumGrid1-Accent21">
    <w:name w:val="Medium Grid 1 - Accent 21"/>
    <w:basedOn w:val="Normal"/>
    <w:uiPriority w:val="34"/>
    <w:qFormat/>
    <w:rsid w:val="00DB265A"/>
    <w:pPr>
      <w:spacing w:line="240" w:lineRule="auto"/>
      <w:ind w:left="720"/>
    </w:pPr>
    <w:rPr>
      <w:rFonts w:ascii="Calibri" w:eastAsia="Calibri" w:hAnsi="Calibri"/>
      <w:spacing w:val="0"/>
      <w:szCs w:val="22"/>
      <w:lang w:val="en-US" w:eastAsia="en-US"/>
    </w:rPr>
  </w:style>
  <w:style w:type="table" w:styleId="TableGrid">
    <w:name w:val="Table Grid"/>
    <w:basedOn w:val="TableNormal"/>
    <w:rsid w:val="004C63F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1"/>
    <w:rsid w:val="00B758B1"/>
    <w:rPr>
      <w:rFonts w:ascii="Calibri" w:eastAsia="SimSun" w:hAnsi="Calibri"/>
      <w:sz w:val="22"/>
      <w:szCs w:val="22"/>
      <w:lang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4">
    <w:name w:val="Medium List 2 Accent 4"/>
    <w:basedOn w:val="TableNormal"/>
    <w:uiPriority w:val="62"/>
    <w:rsid w:val="00B758B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stem" w:eastAsia="New York"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New York"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New York" w:hAnsi="System" w:cs="Times New Roman"/>
        <w:b/>
        <w:bCs/>
      </w:rPr>
    </w:tblStylePr>
    <w:tblStylePr w:type="lastCol">
      <w:rPr>
        <w:rFonts w:ascii="System" w:eastAsia="New York"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4">
    <w:name w:val="Medium Grid 1 Accent 4"/>
    <w:basedOn w:val="TableNormal"/>
    <w:uiPriority w:val="63"/>
    <w:rsid w:val="00B758B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Theme">
    <w:name w:val="Table Theme"/>
    <w:basedOn w:val="TableNormal"/>
    <w:rsid w:val="00B758B1"/>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73"/>
    <w:rsid w:val="00B758B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ColorfulList-Accent11">
    <w:name w:val="Colorful List - Accent 11"/>
    <w:basedOn w:val="Normal"/>
    <w:uiPriority w:val="72"/>
    <w:qFormat/>
    <w:rsid w:val="004120AD"/>
    <w:pPr>
      <w:ind w:left="720"/>
    </w:pPr>
  </w:style>
  <w:style w:type="table" w:styleId="DarkList-Accent3">
    <w:name w:val="Dark List Accent 3"/>
    <w:basedOn w:val="TableNormal"/>
    <w:uiPriority w:val="61"/>
    <w:rsid w:val="00C22A41"/>
    <w:rPr>
      <w:rFonts w:ascii="Calibri" w:eastAsia="SimSun" w:hAnsi="Calibri"/>
      <w:sz w:val="22"/>
      <w:szCs w:val="22"/>
      <w:lang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Shading-Accent3">
    <w:name w:val="Colorful Shading Accent 3"/>
    <w:basedOn w:val="TableNormal"/>
    <w:uiPriority w:val="62"/>
    <w:rsid w:val="00C22A4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stem" w:eastAsia="New York"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New York"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New York" w:hAnsi="System" w:cs="Times New Roman"/>
        <w:b/>
        <w:bCs/>
      </w:rPr>
    </w:tblStylePr>
    <w:tblStylePr w:type="lastCol">
      <w:rPr>
        <w:rFonts w:ascii="System" w:eastAsia="New York"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List-Accent3">
    <w:name w:val="Colorful List Accent 3"/>
    <w:basedOn w:val="TableNormal"/>
    <w:uiPriority w:val="63"/>
    <w:rsid w:val="00C22A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2-Accent4">
    <w:name w:val="Medium Grid 2 Accent 4"/>
    <w:basedOn w:val="TableNormal"/>
    <w:uiPriority w:val="73"/>
    <w:rsid w:val="00C22A4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34"/>
    <w:qFormat/>
    <w:rsid w:val="00C22A41"/>
    <w:pPr>
      <w:ind w:left="720"/>
    </w:pPr>
  </w:style>
  <w:style w:type="paragraph" w:styleId="TOCHeading">
    <w:name w:val="TOC Heading"/>
    <w:basedOn w:val="Heading1"/>
    <w:next w:val="Normal"/>
    <w:uiPriority w:val="39"/>
    <w:semiHidden/>
    <w:unhideWhenUsed/>
    <w:qFormat/>
    <w:rsid w:val="00060A10"/>
    <w:pPr>
      <w:keepLines/>
      <w:numPr>
        <w:numId w:val="0"/>
      </w:numPr>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eastAsia="en-US"/>
    </w:rPr>
  </w:style>
  <w:style w:type="paragraph" w:styleId="TOC1">
    <w:name w:val="toc 1"/>
    <w:basedOn w:val="Normal"/>
    <w:next w:val="Normal"/>
    <w:autoRedefine/>
    <w:uiPriority w:val="39"/>
    <w:rsid w:val="00060A10"/>
    <w:pPr>
      <w:spacing w:after="100"/>
    </w:pPr>
  </w:style>
  <w:style w:type="paragraph" w:styleId="TOC2">
    <w:name w:val="toc 2"/>
    <w:basedOn w:val="Normal"/>
    <w:next w:val="Normal"/>
    <w:autoRedefine/>
    <w:uiPriority w:val="39"/>
    <w:rsid w:val="00060A10"/>
    <w:pPr>
      <w:spacing w:after="100"/>
      <w:ind w:left="220"/>
    </w:pPr>
  </w:style>
</w:styles>
</file>

<file path=word/webSettings.xml><?xml version="1.0" encoding="utf-8"?>
<w:webSettings xmlns:r="http://schemas.openxmlformats.org/officeDocument/2006/relationships" xmlns:w="http://schemas.openxmlformats.org/wordprocessingml/2006/main">
  <w:divs>
    <w:div w:id="346030898">
      <w:bodyDiv w:val="1"/>
      <w:marLeft w:val="0"/>
      <w:marRight w:val="0"/>
      <w:marTop w:val="0"/>
      <w:marBottom w:val="0"/>
      <w:divBdr>
        <w:top w:val="none" w:sz="0" w:space="0" w:color="auto"/>
        <w:left w:val="none" w:sz="0" w:space="0" w:color="auto"/>
        <w:bottom w:val="none" w:sz="0" w:space="0" w:color="auto"/>
        <w:right w:val="none" w:sz="0" w:space="0" w:color="auto"/>
      </w:divBdr>
    </w:div>
    <w:div w:id="440802168">
      <w:bodyDiv w:val="1"/>
      <w:marLeft w:val="0"/>
      <w:marRight w:val="0"/>
      <w:marTop w:val="0"/>
      <w:marBottom w:val="0"/>
      <w:divBdr>
        <w:top w:val="none" w:sz="0" w:space="0" w:color="auto"/>
        <w:left w:val="none" w:sz="0" w:space="0" w:color="auto"/>
        <w:bottom w:val="none" w:sz="0" w:space="0" w:color="auto"/>
        <w:right w:val="none" w:sz="0" w:space="0" w:color="auto"/>
      </w:divBdr>
    </w:div>
    <w:div w:id="603459173">
      <w:bodyDiv w:val="1"/>
      <w:marLeft w:val="0"/>
      <w:marRight w:val="360"/>
      <w:marTop w:val="0"/>
      <w:marBottom w:val="0"/>
      <w:divBdr>
        <w:top w:val="none" w:sz="0" w:space="0" w:color="auto"/>
        <w:left w:val="none" w:sz="0" w:space="0" w:color="auto"/>
        <w:bottom w:val="none" w:sz="0" w:space="0" w:color="auto"/>
        <w:right w:val="none" w:sz="0" w:space="0" w:color="auto"/>
      </w:divBdr>
      <w:divsChild>
        <w:div w:id="1295864618">
          <w:marLeft w:val="240"/>
          <w:marRight w:val="240"/>
          <w:marTop w:val="0"/>
          <w:marBottom w:val="0"/>
          <w:divBdr>
            <w:top w:val="none" w:sz="0" w:space="0" w:color="auto"/>
            <w:left w:val="none" w:sz="0" w:space="0" w:color="auto"/>
            <w:bottom w:val="none" w:sz="0" w:space="0" w:color="auto"/>
            <w:right w:val="none" w:sz="0" w:space="0" w:color="auto"/>
          </w:divBdr>
          <w:divsChild>
            <w:div w:id="1870295684">
              <w:marLeft w:val="0"/>
              <w:marRight w:val="0"/>
              <w:marTop w:val="0"/>
              <w:marBottom w:val="0"/>
              <w:divBdr>
                <w:top w:val="none" w:sz="0" w:space="0" w:color="auto"/>
                <w:left w:val="none" w:sz="0" w:space="0" w:color="auto"/>
                <w:bottom w:val="none" w:sz="0" w:space="0" w:color="auto"/>
                <w:right w:val="none" w:sz="0" w:space="0" w:color="auto"/>
              </w:divBdr>
              <w:divsChild>
                <w:div w:id="748620830">
                  <w:marLeft w:val="240"/>
                  <w:marRight w:val="240"/>
                  <w:marTop w:val="0"/>
                  <w:marBottom w:val="0"/>
                  <w:divBdr>
                    <w:top w:val="none" w:sz="0" w:space="0" w:color="auto"/>
                    <w:left w:val="none" w:sz="0" w:space="0" w:color="auto"/>
                    <w:bottom w:val="none" w:sz="0" w:space="0" w:color="auto"/>
                    <w:right w:val="none" w:sz="0" w:space="0" w:color="auto"/>
                  </w:divBdr>
                  <w:divsChild>
                    <w:div w:id="648903767">
                      <w:marLeft w:val="240"/>
                      <w:marRight w:val="0"/>
                      <w:marTop w:val="0"/>
                      <w:marBottom w:val="0"/>
                      <w:divBdr>
                        <w:top w:val="none" w:sz="0" w:space="0" w:color="auto"/>
                        <w:left w:val="none" w:sz="0" w:space="0" w:color="auto"/>
                        <w:bottom w:val="none" w:sz="0" w:space="0" w:color="auto"/>
                        <w:right w:val="none" w:sz="0" w:space="0" w:color="auto"/>
                      </w:divBdr>
                    </w:div>
                    <w:div w:id="1700738003">
                      <w:marLeft w:val="0"/>
                      <w:marRight w:val="0"/>
                      <w:marTop w:val="0"/>
                      <w:marBottom w:val="0"/>
                      <w:divBdr>
                        <w:top w:val="none" w:sz="0" w:space="0" w:color="auto"/>
                        <w:left w:val="none" w:sz="0" w:space="0" w:color="auto"/>
                        <w:bottom w:val="none" w:sz="0" w:space="0" w:color="auto"/>
                        <w:right w:val="none" w:sz="0" w:space="0" w:color="auto"/>
                      </w:divBdr>
                      <w:divsChild>
                        <w:div w:id="426317243">
                          <w:marLeft w:val="240"/>
                          <w:marRight w:val="240"/>
                          <w:marTop w:val="0"/>
                          <w:marBottom w:val="0"/>
                          <w:divBdr>
                            <w:top w:val="none" w:sz="0" w:space="0" w:color="auto"/>
                            <w:left w:val="none" w:sz="0" w:space="0" w:color="auto"/>
                            <w:bottom w:val="none" w:sz="0" w:space="0" w:color="auto"/>
                            <w:right w:val="none" w:sz="0" w:space="0" w:color="auto"/>
                          </w:divBdr>
                          <w:divsChild>
                            <w:div w:id="1241528721">
                              <w:marLeft w:val="240"/>
                              <w:marRight w:val="0"/>
                              <w:marTop w:val="0"/>
                              <w:marBottom w:val="0"/>
                              <w:divBdr>
                                <w:top w:val="none" w:sz="0" w:space="0" w:color="auto"/>
                                <w:left w:val="none" w:sz="0" w:space="0" w:color="auto"/>
                                <w:bottom w:val="none" w:sz="0" w:space="0" w:color="auto"/>
                                <w:right w:val="none" w:sz="0" w:space="0" w:color="auto"/>
                              </w:divBdr>
                            </w:div>
                          </w:divsChild>
                        </w:div>
                        <w:div w:id="1473981870">
                          <w:marLeft w:val="240"/>
                          <w:marRight w:val="240"/>
                          <w:marTop w:val="0"/>
                          <w:marBottom w:val="0"/>
                          <w:divBdr>
                            <w:top w:val="none" w:sz="0" w:space="0" w:color="auto"/>
                            <w:left w:val="none" w:sz="0" w:space="0" w:color="auto"/>
                            <w:bottom w:val="none" w:sz="0" w:space="0" w:color="auto"/>
                            <w:right w:val="none" w:sz="0" w:space="0" w:color="auto"/>
                          </w:divBdr>
                          <w:divsChild>
                            <w:div w:id="851378880">
                              <w:marLeft w:val="240"/>
                              <w:marRight w:val="0"/>
                              <w:marTop w:val="0"/>
                              <w:marBottom w:val="0"/>
                              <w:divBdr>
                                <w:top w:val="none" w:sz="0" w:space="0" w:color="auto"/>
                                <w:left w:val="none" w:sz="0" w:space="0" w:color="auto"/>
                                <w:bottom w:val="none" w:sz="0" w:space="0" w:color="auto"/>
                                <w:right w:val="none" w:sz="0" w:space="0" w:color="auto"/>
                              </w:divBdr>
                            </w:div>
                            <w:div w:id="280109431">
                              <w:marLeft w:val="0"/>
                              <w:marRight w:val="0"/>
                              <w:marTop w:val="0"/>
                              <w:marBottom w:val="0"/>
                              <w:divBdr>
                                <w:top w:val="none" w:sz="0" w:space="0" w:color="auto"/>
                                <w:left w:val="none" w:sz="0" w:space="0" w:color="auto"/>
                                <w:bottom w:val="none" w:sz="0" w:space="0" w:color="auto"/>
                                <w:right w:val="none" w:sz="0" w:space="0" w:color="auto"/>
                              </w:divBdr>
                              <w:divsChild>
                                <w:div w:id="2037653278">
                                  <w:marLeft w:val="240"/>
                                  <w:marRight w:val="240"/>
                                  <w:marTop w:val="0"/>
                                  <w:marBottom w:val="0"/>
                                  <w:divBdr>
                                    <w:top w:val="none" w:sz="0" w:space="0" w:color="auto"/>
                                    <w:left w:val="none" w:sz="0" w:space="0" w:color="auto"/>
                                    <w:bottom w:val="none" w:sz="0" w:space="0" w:color="auto"/>
                                    <w:right w:val="none" w:sz="0" w:space="0" w:color="auto"/>
                                  </w:divBdr>
                                  <w:divsChild>
                                    <w:div w:id="437914681">
                                      <w:marLeft w:val="240"/>
                                      <w:marRight w:val="0"/>
                                      <w:marTop w:val="0"/>
                                      <w:marBottom w:val="0"/>
                                      <w:divBdr>
                                        <w:top w:val="none" w:sz="0" w:space="0" w:color="auto"/>
                                        <w:left w:val="none" w:sz="0" w:space="0" w:color="auto"/>
                                        <w:bottom w:val="none" w:sz="0" w:space="0" w:color="auto"/>
                                        <w:right w:val="none" w:sz="0" w:space="0" w:color="auto"/>
                                      </w:divBdr>
                                    </w:div>
                                  </w:divsChild>
                                </w:div>
                                <w:div w:id="2084139935">
                                  <w:marLeft w:val="240"/>
                                  <w:marRight w:val="240"/>
                                  <w:marTop w:val="0"/>
                                  <w:marBottom w:val="0"/>
                                  <w:divBdr>
                                    <w:top w:val="none" w:sz="0" w:space="0" w:color="auto"/>
                                    <w:left w:val="none" w:sz="0" w:space="0" w:color="auto"/>
                                    <w:bottom w:val="none" w:sz="0" w:space="0" w:color="auto"/>
                                    <w:right w:val="none" w:sz="0" w:space="0" w:color="auto"/>
                                  </w:divBdr>
                                  <w:divsChild>
                                    <w:div w:id="1435596271">
                                      <w:marLeft w:val="240"/>
                                      <w:marRight w:val="0"/>
                                      <w:marTop w:val="0"/>
                                      <w:marBottom w:val="0"/>
                                      <w:divBdr>
                                        <w:top w:val="none" w:sz="0" w:space="0" w:color="auto"/>
                                        <w:left w:val="none" w:sz="0" w:space="0" w:color="auto"/>
                                        <w:bottom w:val="none" w:sz="0" w:space="0" w:color="auto"/>
                                        <w:right w:val="none" w:sz="0" w:space="0" w:color="auto"/>
                                      </w:divBdr>
                                    </w:div>
                                  </w:divsChild>
                                </w:div>
                                <w:div w:id="12015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096">
                          <w:marLeft w:val="240"/>
                          <w:marRight w:val="240"/>
                          <w:marTop w:val="0"/>
                          <w:marBottom w:val="0"/>
                          <w:divBdr>
                            <w:top w:val="none" w:sz="0" w:space="0" w:color="auto"/>
                            <w:left w:val="none" w:sz="0" w:space="0" w:color="auto"/>
                            <w:bottom w:val="none" w:sz="0" w:space="0" w:color="auto"/>
                            <w:right w:val="none" w:sz="0" w:space="0" w:color="auto"/>
                          </w:divBdr>
                          <w:divsChild>
                            <w:div w:id="192227150">
                              <w:marLeft w:val="240"/>
                              <w:marRight w:val="0"/>
                              <w:marTop w:val="0"/>
                              <w:marBottom w:val="0"/>
                              <w:divBdr>
                                <w:top w:val="none" w:sz="0" w:space="0" w:color="auto"/>
                                <w:left w:val="none" w:sz="0" w:space="0" w:color="auto"/>
                                <w:bottom w:val="none" w:sz="0" w:space="0" w:color="auto"/>
                                <w:right w:val="none" w:sz="0" w:space="0" w:color="auto"/>
                              </w:divBdr>
                            </w:div>
                            <w:div w:id="1263339008">
                              <w:marLeft w:val="0"/>
                              <w:marRight w:val="0"/>
                              <w:marTop w:val="0"/>
                              <w:marBottom w:val="0"/>
                              <w:divBdr>
                                <w:top w:val="none" w:sz="0" w:space="0" w:color="auto"/>
                                <w:left w:val="none" w:sz="0" w:space="0" w:color="auto"/>
                                <w:bottom w:val="none" w:sz="0" w:space="0" w:color="auto"/>
                                <w:right w:val="none" w:sz="0" w:space="0" w:color="auto"/>
                              </w:divBdr>
                              <w:divsChild>
                                <w:div w:id="1297680879">
                                  <w:marLeft w:val="240"/>
                                  <w:marRight w:val="240"/>
                                  <w:marTop w:val="0"/>
                                  <w:marBottom w:val="0"/>
                                  <w:divBdr>
                                    <w:top w:val="none" w:sz="0" w:space="0" w:color="auto"/>
                                    <w:left w:val="none" w:sz="0" w:space="0" w:color="auto"/>
                                    <w:bottom w:val="none" w:sz="0" w:space="0" w:color="auto"/>
                                    <w:right w:val="none" w:sz="0" w:space="0" w:color="auto"/>
                                  </w:divBdr>
                                  <w:divsChild>
                                    <w:div w:id="1699893779">
                                      <w:marLeft w:val="240"/>
                                      <w:marRight w:val="0"/>
                                      <w:marTop w:val="0"/>
                                      <w:marBottom w:val="0"/>
                                      <w:divBdr>
                                        <w:top w:val="none" w:sz="0" w:space="0" w:color="auto"/>
                                        <w:left w:val="none" w:sz="0" w:space="0" w:color="auto"/>
                                        <w:bottom w:val="none" w:sz="0" w:space="0" w:color="auto"/>
                                        <w:right w:val="none" w:sz="0" w:space="0" w:color="auto"/>
                                      </w:divBdr>
                                    </w:div>
                                  </w:divsChild>
                                </w:div>
                                <w:div w:id="1166021998">
                                  <w:marLeft w:val="240"/>
                                  <w:marRight w:val="240"/>
                                  <w:marTop w:val="0"/>
                                  <w:marBottom w:val="0"/>
                                  <w:divBdr>
                                    <w:top w:val="none" w:sz="0" w:space="0" w:color="auto"/>
                                    <w:left w:val="none" w:sz="0" w:space="0" w:color="auto"/>
                                    <w:bottom w:val="none" w:sz="0" w:space="0" w:color="auto"/>
                                    <w:right w:val="none" w:sz="0" w:space="0" w:color="auto"/>
                                  </w:divBdr>
                                  <w:divsChild>
                                    <w:div w:id="447310327">
                                      <w:marLeft w:val="240"/>
                                      <w:marRight w:val="0"/>
                                      <w:marTop w:val="0"/>
                                      <w:marBottom w:val="0"/>
                                      <w:divBdr>
                                        <w:top w:val="none" w:sz="0" w:space="0" w:color="auto"/>
                                        <w:left w:val="none" w:sz="0" w:space="0" w:color="auto"/>
                                        <w:bottom w:val="none" w:sz="0" w:space="0" w:color="auto"/>
                                        <w:right w:val="none" w:sz="0" w:space="0" w:color="auto"/>
                                      </w:divBdr>
                                    </w:div>
                                  </w:divsChild>
                                </w:div>
                                <w:div w:id="554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8453">
                          <w:marLeft w:val="240"/>
                          <w:marRight w:val="240"/>
                          <w:marTop w:val="0"/>
                          <w:marBottom w:val="0"/>
                          <w:divBdr>
                            <w:top w:val="none" w:sz="0" w:space="0" w:color="auto"/>
                            <w:left w:val="none" w:sz="0" w:space="0" w:color="auto"/>
                            <w:bottom w:val="none" w:sz="0" w:space="0" w:color="auto"/>
                            <w:right w:val="none" w:sz="0" w:space="0" w:color="auto"/>
                          </w:divBdr>
                          <w:divsChild>
                            <w:div w:id="604773112">
                              <w:marLeft w:val="240"/>
                              <w:marRight w:val="0"/>
                              <w:marTop w:val="0"/>
                              <w:marBottom w:val="0"/>
                              <w:divBdr>
                                <w:top w:val="none" w:sz="0" w:space="0" w:color="auto"/>
                                <w:left w:val="none" w:sz="0" w:space="0" w:color="auto"/>
                                <w:bottom w:val="none" w:sz="0" w:space="0" w:color="auto"/>
                                <w:right w:val="none" w:sz="0" w:space="0" w:color="auto"/>
                              </w:divBdr>
                            </w:div>
                            <w:div w:id="1257788506">
                              <w:marLeft w:val="0"/>
                              <w:marRight w:val="0"/>
                              <w:marTop w:val="0"/>
                              <w:marBottom w:val="0"/>
                              <w:divBdr>
                                <w:top w:val="none" w:sz="0" w:space="0" w:color="auto"/>
                                <w:left w:val="none" w:sz="0" w:space="0" w:color="auto"/>
                                <w:bottom w:val="none" w:sz="0" w:space="0" w:color="auto"/>
                                <w:right w:val="none" w:sz="0" w:space="0" w:color="auto"/>
                              </w:divBdr>
                              <w:divsChild>
                                <w:div w:id="205139167">
                                  <w:marLeft w:val="240"/>
                                  <w:marRight w:val="240"/>
                                  <w:marTop w:val="0"/>
                                  <w:marBottom w:val="0"/>
                                  <w:divBdr>
                                    <w:top w:val="none" w:sz="0" w:space="0" w:color="auto"/>
                                    <w:left w:val="none" w:sz="0" w:space="0" w:color="auto"/>
                                    <w:bottom w:val="none" w:sz="0" w:space="0" w:color="auto"/>
                                    <w:right w:val="none" w:sz="0" w:space="0" w:color="auto"/>
                                  </w:divBdr>
                                  <w:divsChild>
                                    <w:div w:id="653920040">
                                      <w:marLeft w:val="240"/>
                                      <w:marRight w:val="0"/>
                                      <w:marTop w:val="0"/>
                                      <w:marBottom w:val="0"/>
                                      <w:divBdr>
                                        <w:top w:val="none" w:sz="0" w:space="0" w:color="auto"/>
                                        <w:left w:val="none" w:sz="0" w:space="0" w:color="auto"/>
                                        <w:bottom w:val="none" w:sz="0" w:space="0" w:color="auto"/>
                                        <w:right w:val="none" w:sz="0" w:space="0" w:color="auto"/>
                                      </w:divBdr>
                                    </w:div>
                                  </w:divsChild>
                                </w:div>
                                <w:div w:id="1632056976">
                                  <w:marLeft w:val="240"/>
                                  <w:marRight w:val="240"/>
                                  <w:marTop w:val="0"/>
                                  <w:marBottom w:val="0"/>
                                  <w:divBdr>
                                    <w:top w:val="none" w:sz="0" w:space="0" w:color="auto"/>
                                    <w:left w:val="none" w:sz="0" w:space="0" w:color="auto"/>
                                    <w:bottom w:val="none" w:sz="0" w:space="0" w:color="auto"/>
                                    <w:right w:val="none" w:sz="0" w:space="0" w:color="auto"/>
                                  </w:divBdr>
                                  <w:divsChild>
                                    <w:div w:id="1766922698">
                                      <w:marLeft w:val="240"/>
                                      <w:marRight w:val="0"/>
                                      <w:marTop w:val="0"/>
                                      <w:marBottom w:val="0"/>
                                      <w:divBdr>
                                        <w:top w:val="none" w:sz="0" w:space="0" w:color="auto"/>
                                        <w:left w:val="none" w:sz="0" w:space="0" w:color="auto"/>
                                        <w:bottom w:val="none" w:sz="0" w:space="0" w:color="auto"/>
                                        <w:right w:val="none" w:sz="0" w:space="0" w:color="auto"/>
                                      </w:divBdr>
                                    </w:div>
                                  </w:divsChild>
                                </w:div>
                                <w:div w:id="1803769192">
                                  <w:marLeft w:val="240"/>
                                  <w:marRight w:val="240"/>
                                  <w:marTop w:val="0"/>
                                  <w:marBottom w:val="0"/>
                                  <w:divBdr>
                                    <w:top w:val="none" w:sz="0" w:space="0" w:color="auto"/>
                                    <w:left w:val="none" w:sz="0" w:space="0" w:color="auto"/>
                                    <w:bottom w:val="none" w:sz="0" w:space="0" w:color="auto"/>
                                    <w:right w:val="none" w:sz="0" w:space="0" w:color="auto"/>
                                  </w:divBdr>
                                  <w:divsChild>
                                    <w:div w:id="1286236590">
                                      <w:marLeft w:val="240"/>
                                      <w:marRight w:val="0"/>
                                      <w:marTop w:val="0"/>
                                      <w:marBottom w:val="0"/>
                                      <w:divBdr>
                                        <w:top w:val="none" w:sz="0" w:space="0" w:color="auto"/>
                                        <w:left w:val="none" w:sz="0" w:space="0" w:color="auto"/>
                                        <w:bottom w:val="none" w:sz="0" w:space="0" w:color="auto"/>
                                        <w:right w:val="none" w:sz="0" w:space="0" w:color="auto"/>
                                      </w:divBdr>
                                    </w:div>
                                  </w:divsChild>
                                </w:div>
                                <w:div w:id="445126134">
                                  <w:marLeft w:val="240"/>
                                  <w:marRight w:val="240"/>
                                  <w:marTop w:val="0"/>
                                  <w:marBottom w:val="0"/>
                                  <w:divBdr>
                                    <w:top w:val="none" w:sz="0" w:space="0" w:color="auto"/>
                                    <w:left w:val="none" w:sz="0" w:space="0" w:color="auto"/>
                                    <w:bottom w:val="none" w:sz="0" w:space="0" w:color="auto"/>
                                    <w:right w:val="none" w:sz="0" w:space="0" w:color="auto"/>
                                  </w:divBdr>
                                  <w:divsChild>
                                    <w:div w:id="563025111">
                                      <w:marLeft w:val="240"/>
                                      <w:marRight w:val="0"/>
                                      <w:marTop w:val="0"/>
                                      <w:marBottom w:val="0"/>
                                      <w:divBdr>
                                        <w:top w:val="none" w:sz="0" w:space="0" w:color="auto"/>
                                        <w:left w:val="none" w:sz="0" w:space="0" w:color="auto"/>
                                        <w:bottom w:val="none" w:sz="0" w:space="0" w:color="auto"/>
                                        <w:right w:val="none" w:sz="0" w:space="0" w:color="auto"/>
                                      </w:divBdr>
                                    </w:div>
                                  </w:divsChild>
                                </w:div>
                                <w:div w:id="373308279">
                                  <w:marLeft w:val="240"/>
                                  <w:marRight w:val="240"/>
                                  <w:marTop w:val="0"/>
                                  <w:marBottom w:val="0"/>
                                  <w:divBdr>
                                    <w:top w:val="none" w:sz="0" w:space="0" w:color="auto"/>
                                    <w:left w:val="none" w:sz="0" w:space="0" w:color="auto"/>
                                    <w:bottom w:val="none" w:sz="0" w:space="0" w:color="auto"/>
                                    <w:right w:val="none" w:sz="0" w:space="0" w:color="auto"/>
                                  </w:divBdr>
                                  <w:divsChild>
                                    <w:div w:id="2139907443">
                                      <w:marLeft w:val="240"/>
                                      <w:marRight w:val="0"/>
                                      <w:marTop w:val="0"/>
                                      <w:marBottom w:val="0"/>
                                      <w:divBdr>
                                        <w:top w:val="none" w:sz="0" w:space="0" w:color="auto"/>
                                        <w:left w:val="none" w:sz="0" w:space="0" w:color="auto"/>
                                        <w:bottom w:val="none" w:sz="0" w:space="0" w:color="auto"/>
                                        <w:right w:val="none" w:sz="0" w:space="0" w:color="auto"/>
                                      </w:divBdr>
                                    </w:div>
                                  </w:divsChild>
                                </w:div>
                                <w:div w:id="982270959">
                                  <w:marLeft w:val="240"/>
                                  <w:marRight w:val="240"/>
                                  <w:marTop w:val="0"/>
                                  <w:marBottom w:val="0"/>
                                  <w:divBdr>
                                    <w:top w:val="none" w:sz="0" w:space="0" w:color="auto"/>
                                    <w:left w:val="none" w:sz="0" w:space="0" w:color="auto"/>
                                    <w:bottom w:val="none" w:sz="0" w:space="0" w:color="auto"/>
                                    <w:right w:val="none" w:sz="0" w:space="0" w:color="auto"/>
                                  </w:divBdr>
                                  <w:divsChild>
                                    <w:div w:id="1428573314">
                                      <w:marLeft w:val="240"/>
                                      <w:marRight w:val="0"/>
                                      <w:marTop w:val="0"/>
                                      <w:marBottom w:val="0"/>
                                      <w:divBdr>
                                        <w:top w:val="none" w:sz="0" w:space="0" w:color="auto"/>
                                        <w:left w:val="none" w:sz="0" w:space="0" w:color="auto"/>
                                        <w:bottom w:val="none" w:sz="0" w:space="0" w:color="auto"/>
                                        <w:right w:val="none" w:sz="0" w:space="0" w:color="auto"/>
                                      </w:divBdr>
                                    </w:div>
                                  </w:divsChild>
                                </w:div>
                                <w:div w:id="10704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72699">
      <w:bodyDiv w:val="1"/>
      <w:marLeft w:val="0"/>
      <w:marRight w:val="0"/>
      <w:marTop w:val="0"/>
      <w:marBottom w:val="0"/>
      <w:divBdr>
        <w:top w:val="none" w:sz="0" w:space="0" w:color="auto"/>
        <w:left w:val="none" w:sz="0" w:space="0" w:color="auto"/>
        <w:bottom w:val="none" w:sz="0" w:space="0" w:color="auto"/>
        <w:right w:val="none" w:sz="0" w:space="0" w:color="auto"/>
      </w:divBdr>
      <w:divsChild>
        <w:div w:id="242688110">
          <w:marLeft w:val="0"/>
          <w:marRight w:val="0"/>
          <w:marTop w:val="0"/>
          <w:marBottom w:val="0"/>
          <w:divBdr>
            <w:top w:val="none" w:sz="0" w:space="0" w:color="auto"/>
            <w:left w:val="none" w:sz="0" w:space="0" w:color="auto"/>
            <w:bottom w:val="none" w:sz="0" w:space="0" w:color="auto"/>
            <w:right w:val="none" w:sz="0" w:space="0" w:color="auto"/>
          </w:divBdr>
        </w:div>
        <w:div w:id="248807408">
          <w:marLeft w:val="0"/>
          <w:marRight w:val="0"/>
          <w:marTop w:val="0"/>
          <w:marBottom w:val="0"/>
          <w:divBdr>
            <w:top w:val="none" w:sz="0" w:space="0" w:color="auto"/>
            <w:left w:val="none" w:sz="0" w:space="0" w:color="auto"/>
            <w:bottom w:val="none" w:sz="0" w:space="0" w:color="auto"/>
            <w:right w:val="none" w:sz="0" w:space="0" w:color="auto"/>
          </w:divBdr>
        </w:div>
        <w:div w:id="628247372">
          <w:marLeft w:val="0"/>
          <w:marRight w:val="0"/>
          <w:marTop w:val="0"/>
          <w:marBottom w:val="0"/>
          <w:divBdr>
            <w:top w:val="none" w:sz="0" w:space="0" w:color="auto"/>
            <w:left w:val="none" w:sz="0" w:space="0" w:color="auto"/>
            <w:bottom w:val="none" w:sz="0" w:space="0" w:color="auto"/>
            <w:right w:val="none" w:sz="0" w:space="0" w:color="auto"/>
          </w:divBdr>
        </w:div>
        <w:div w:id="813566571">
          <w:marLeft w:val="0"/>
          <w:marRight w:val="0"/>
          <w:marTop w:val="0"/>
          <w:marBottom w:val="0"/>
          <w:divBdr>
            <w:top w:val="none" w:sz="0" w:space="0" w:color="auto"/>
            <w:left w:val="none" w:sz="0" w:space="0" w:color="auto"/>
            <w:bottom w:val="none" w:sz="0" w:space="0" w:color="auto"/>
            <w:right w:val="none" w:sz="0" w:space="0" w:color="auto"/>
          </w:divBdr>
        </w:div>
        <w:div w:id="1029642995">
          <w:marLeft w:val="0"/>
          <w:marRight w:val="0"/>
          <w:marTop w:val="0"/>
          <w:marBottom w:val="0"/>
          <w:divBdr>
            <w:top w:val="none" w:sz="0" w:space="0" w:color="auto"/>
            <w:left w:val="none" w:sz="0" w:space="0" w:color="auto"/>
            <w:bottom w:val="none" w:sz="0" w:space="0" w:color="auto"/>
            <w:right w:val="none" w:sz="0" w:space="0" w:color="auto"/>
          </w:divBdr>
        </w:div>
        <w:div w:id="1108965465">
          <w:marLeft w:val="0"/>
          <w:marRight w:val="0"/>
          <w:marTop w:val="0"/>
          <w:marBottom w:val="0"/>
          <w:divBdr>
            <w:top w:val="none" w:sz="0" w:space="0" w:color="auto"/>
            <w:left w:val="none" w:sz="0" w:space="0" w:color="auto"/>
            <w:bottom w:val="none" w:sz="0" w:space="0" w:color="auto"/>
            <w:right w:val="none" w:sz="0" w:space="0" w:color="auto"/>
          </w:divBdr>
        </w:div>
        <w:div w:id="1820029180">
          <w:marLeft w:val="0"/>
          <w:marRight w:val="0"/>
          <w:marTop w:val="0"/>
          <w:marBottom w:val="0"/>
          <w:divBdr>
            <w:top w:val="none" w:sz="0" w:space="0" w:color="auto"/>
            <w:left w:val="none" w:sz="0" w:space="0" w:color="auto"/>
            <w:bottom w:val="none" w:sz="0" w:space="0" w:color="auto"/>
            <w:right w:val="none" w:sz="0" w:space="0" w:color="auto"/>
          </w:divBdr>
        </w:div>
      </w:divsChild>
    </w:div>
    <w:div w:id="965700428">
      <w:bodyDiv w:val="1"/>
      <w:marLeft w:val="0"/>
      <w:marRight w:val="0"/>
      <w:marTop w:val="0"/>
      <w:marBottom w:val="0"/>
      <w:divBdr>
        <w:top w:val="none" w:sz="0" w:space="0" w:color="auto"/>
        <w:left w:val="none" w:sz="0" w:space="0" w:color="auto"/>
        <w:bottom w:val="none" w:sz="0" w:space="0" w:color="auto"/>
        <w:right w:val="none" w:sz="0" w:space="0" w:color="auto"/>
      </w:divBdr>
    </w:div>
    <w:div w:id="1021054761">
      <w:bodyDiv w:val="1"/>
      <w:marLeft w:val="0"/>
      <w:marRight w:val="0"/>
      <w:marTop w:val="0"/>
      <w:marBottom w:val="0"/>
      <w:divBdr>
        <w:top w:val="none" w:sz="0" w:space="0" w:color="auto"/>
        <w:left w:val="none" w:sz="0" w:space="0" w:color="auto"/>
        <w:bottom w:val="none" w:sz="0" w:space="0" w:color="auto"/>
        <w:right w:val="none" w:sz="0" w:space="0" w:color="auto"/>
      </w:divBdr>
    </w:div>
    <w:div w:id="1117456023">
      <w:bodyDiv w:val="1"/>
      <w:marLeft w:val="0"/>
      <w:marRight w:val="0"/>
      <w:marTop w:val="0"/>
      <w:marBottom w:val="0"/>
      <w:divBdr>
        <w:top w:val="none" w:sz="0" w:space="0" w:color="auto"/>
        <w:left w:val="none" w:sz="0" w:space="0" w:color="auto"/>
        <w:bottom w:val="none" w:sz="0" w:space="0" w:color="auto"/>
        <w:right w:val="none" w:sz="0" w:space="0" w:color="auto"/>
      </w:divBdr>
    </w:div>
    <w:div w:id="1135367807">
      <w:bodyDiv w:val="1"/>
      <w:marLeft w:val="0"/>
      <w:marRight w:val="0"/>
      <w:marTop w:val="0"/>
      <w:marBottom w:val="0"/>
      <w:divBdr>
        <w:top w:val="none" w:sz="0" w:space="0" w:color="auto"/>
        <w:left w:val="none" w:sz="0" w:space="0" w:color="auto"/>
        <w:bottom w:val="none" w:sz="0" w:space="0" w:color="auto"/>
        <w:right w:val="none" w:sz="0" w:space="0" w:color="auto"/>
      </w:divBdr>
    </w:div>
    <w:div w:id="1384910664">
      <w:bodyDiv w:val="1"/>
      <w:marLeft w:val="0"/>
      <w:marRight w:val="0"/>
      <w:marTop w:val="0"/>
      <w:marBottom w:val="0"/>
      <w:divBdr>
        <w:top w:val="none" w:sz="0" w:space="0" w:color="auto"/>
        <w:left w:val="none" w:sz="0" w:space="0" w:color="auto"/>
        <w:bottom w:val="none" w:sz="0" w:space="0" w:color="auto"/>
        <w:right w:val="none" w:sz="0" w:space="0" w:color="auto"/>
      </w:divBdr>
    </w:div>
    <w:div w:id="1497263335">
      <w:bodyDiv w:val="1"/>
      <w:marLeft w:val="0"/>
      <w:marRight w:val="0"/>
      <w:marTop w:val="0"/>
      <w:marBottom w:val="0"/>
      <w:divBdr>
        <w:top w:val="none" w:sz="0" w:space="0" w:color="auto"/>
        <w:left w:val="none" w:sz="0" w:space="0" w:color="auto"/>
        <w:bottom w:val="none" w:sz="0" w:space="0" w:color="auto"/>
        <w:right w:val="none" w:sz="0" w:space="0" w:color="auto"/>
      </w:divBdr>
    </w:div>
    <w:div w:id="1618367619">
      <w:bodyDiv w:val="1"/>
      <w:marLeft w:val="0"/>
      <w:marRight w:val="0"/>
      <w:marTop w:val="0"/>
      <w:marBottom w:val="0"/>
      <w:divBdr>
        <w:top w:val="none" w:sz="0" w:space="0" w:color="auto"/>
        <w:left w:val="none" w:sz="0" w:space="0" w:color="auto"/>
        <w:bottom w:val="none" w:sz="0" w:space="0" w:color="auto"/>
        <w:right w:val="none" w:sz="0" w:space="0" w:color="auto"/>
      </w:divBdr>
    </w:div>
    <w:div w:id="1871526801">
      <w:bodyDiv w:val="1"/>
      <w:marLeft w:val="0"/>
      <w:marRight w:val="0"/>
      <w:marTop w:val="0"/>
      <w:marBottom w:val="0"/>
      <w:divBdr>
        <w:top w:val="none" w:sz="0" w:space="0" w:color="auto"/>
        <w:left w:val="none" w:sz="0" w:space="0" w:color="auto"/>
        <w:bottom w:val="none" w:sz="0" w:space="0" w:color="auto"/>
        <w:right w:val="none" w:sz="0" w:space="0" w:color="auto"/>
      </w:divBdr>
    </w:div>
    <w:div w:id="20583564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sni-m.oclc.nl/DB=1.3/PPN?PPN=096471387"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ni-m.oclc.nl/sru/username=xxx/password=xxx/DB=1.3/?query=pica.ppn+%3D+096471387&amp;operation=searchRetrieve&amp;recordSchema=isni-e"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C1A31-F0D5-440A-A4D8-2DD5C2D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13</Pages>
  <Words>1512</Words>
  <Characters>15441</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ISNI Data Contributors Reorts and Notifications Guidelines</vt:lpstr>
    </vt:vector>
  </TitlesOfParts>
  <Company>OCLC</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ISNI Data Contributors Reorts and Notifications Guidelines</dc:title>
  <dc:subject>ISNI reports guidelines</dc:subject>
  <dc:creator>Janifer Gatenby</dc:creator>
  <cp:keywords>reports notifications ISNI</cp:keywords>
  <dc:description/>
  <cp:lastModifiedBy>Janifer Gatenby</cp:lastModifiedBy>
  <cp:revision>18</cp:revision>
  <cp:lastPrinted>2011-12-16T09:42:00Z</cp:lastPrinted>
  <dcterms:created xsi:type="dcterms:W3CDTF">2011-12-14T14:21:00Z</dcterms:created>
  <dcterms:modified xsi:type="dcterms:W3CDTF">2012-07-16T15:19:00Z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