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D5B3" w14:textId="77777777" w:rsidR="00111B73" w:rsidRDefault="00111B73" w:rsidP="0063384B">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14:paraId="1D4CE316" w14:textId="77777777" w:rsidR="00111B73" w:rsidRDefault="00111B73" w:rsidP="00111B73">
      <w:pPr>
        <w:pStyle w:val="NormalWeb"/>
      </w:pPr>
      <w:r>
        <w:t xml:space="preserve">The foregoing parts have described two encoding </w:t>
      </w:r>
      <w:r w:rsidR="0018208E">
        <w:t>schemes for use in MARC 21 records:</w:t>
      </w:r>
      <w:r>
        <w:t xml:space="preserve"> MARC-8 and Unicode. There are many situations in which it may be necessary or desirable to convert records from one scheme to the other. This </w:t>
      </w:r>
      <w:r w:rsidR="0018208E">
        <w:t xml:space="preserve">part </w:t>
      </w:r>
      <w:r>
        <w:t>identifies a number of factors a successful conversion must take into account when making this conversion, and specifies techniques for converting Unicode records that contain characters not present in the MARC-8 repertoire.</w:t>
      </w:r>
    </w:p>
    <w:p w14:paraId="29B0792B" w14:textId="77777777" w:rsidR="00111B73" w:rsidRDefault="002B646D" w:rsidP="00111B73">
      <w:pPr>
        <w:pStyle w:val="NormalWeb"/>
      </w:pPr>
      <w:hyperlink r:id="rId6" w:history="1">
        <w:r w:rsidR="00111B73">
          <w:rPr>
            <w:rStyle w:val="Hyperlink"/>
          </w:rPr>
          <w:t>Part 5: MARC-8 Code Tables</w:t>
        </w:r>
      </w:hyperlink>
      <w:r w:rsidR="00111B73">
        <w:t xml:space="preserve"> contains tables showing the MARC-8 repertoire along with the code values of each character in </w:t>
      </w:r>
      <w:r w:rsidR="0018208E">
        <w:t xml:space="preserve">the </w:t>
      </w:r>
      <w:r w:rsidR="00111B73">
        <w:t xml:space="preserve">MARC-8 and Unicode schemes. It also contains links to an XML version of the table for all MARC-8 characters, and a comma-delimited file of MARC-8/Unicode correspondences for the EACC (CJK) character set only. </w:t>
      </w:r>
    </w:p>
    <w:p w14:paraId="7225269B" w14:textId="77777777" w:rsidR="00202EA0" w:rsidRPr="001E5C27" w:rsidRDefault="00202EA0" w:rsidP="0020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sidR="00E90D01">
        <w:rPr>
          <w:rFonts w:ascii="Times New Roman" w:eastAsia="Times New Roman" w:hAnsi="Times New Roman" w:cs="Times New Roman"/>
          <w:sz w:val="24"/>
          <w:szCs w:val="24"/>
        </w:rPr>
        <w:t xml:space="preserve"> in this part</w:t>
      </w:r>
      <w:r>
        <w:rPr>
          <w:rFonts w:ascii="Times New Roman" w:eastAsia="Times New Roman" w:hAnsi="Times New Roman" w:cs="Times New Roman"/>
          <w:sz w:val="24"/>
          <w:szCs w:val="24"/>
        </w:rPr>
        <w:t xml:space="preserve"> to individual MARC-8 characters are given in the form </w:t>
      </w:r>
      <w:r w:rsidRPr="00C25535">
        <w:rPr>
          <w:rFonts w:ascii="Times New Roman" w:eastAsia="Times New Roman" w:hAnsi="Times New Roman" w:cs="Times New Roman"/>
          <w:b/>
          <w:sz w:val="24"/>
          <w:szCs w:val="24"/>
        </w:rPr>
        <w:t>0xXX</w:t>
      </w:r>
      <w:r>
        <w:rPr>
          <w:rFonts w:ascii="Times New Roman" w:eastAsia="Times New Roman" w:hAnsi="Times New Roman" w:cs="Times New Roman"/>
          <w:sz w:val="24"/>
          <w:szCs w:val="24"/>
        </w:rPr>
        <w:t xml:space="preserve">. References to individual Unicode characters are given in the form </w:t>
      </w:r>
      <w:r>
        <w:rPr>
          <w:rFonts w:ascii="Times New Roman" w:eastAsia="Times New Roman" w:hAnsi="Times New Roman" w:cs="Times New Roman"/>
          <w:b/>
          <w:sz w:val="24"/>
          <w:szCs w:val="24"/>
        </w:rPr>
        <w:t>U+XXXX</w:t>
      </w:r>
      <w:r>
        <w:rPr>
          <w:rFonts w:ascii="Times New Roman" w:eastAsia="Times New Roman" w:hAnsi="Times New Roman" w:cs="Times New Roman"/>
          <w:sz w:val="24"/>
          <w:szCs w:val="24"/>
        </w:rPr>
        <w:t>. The character value is expressed as a hexadecimal number. (For Unicode characters, this hexadecimal number is the scalar value, not the UTF-8 encoding value.)</w:t>
      </w:r>
    </w:p>
    <w:p w14:paraId="16470D29" w14:textId="77777777" w:rsidR="0063384B" w:rsidRPr="0063384B" w:rsidRDefault="00111B73" w:rsidP="0063384B">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CONVERSION ISSUES</w:t>
      </w:r>
    </w:p>
    <w:p w14:paraId="3ED09352" w14:textId="77777777" w:rsidR="002F4E8C"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The points </w:t>
      </w:r>
      <w:r w:rsidR="0018208E">
        <w:rPr>
          <w:rFonts w:ascii="Times New Roman" w:eastAsia="Times New Roman" w:hAnsi="Times New Roman" w:cs="Times New Roman"/>
          <w:sz w:val="24"/>
          <w:szCs w:val="24"/>
        </w:rPr>
        <w:t xml:space="preserve">in this section </w:t>
      </w:r>
      <w:r w:rsidR="00CB397D">
        <w:rPr>
          <w:rFonts w:ascii="Times New Roman" w:eastAsia="Times New Roman" w:hAnsi="Times New Roman" w:cs="Times New Roman"/>
          <w:sz w:val="24"/>
          <w:szCs w:val="24"/>
        </w:rPr>
        <w:t xml:space="preserve">must </w:t>
      </w:r>
      <w:r w:rsidRPr="0063384B">
        <w:rPr>
          <w:rFonts w:ascii="Times New Roman" w:eastAsia="Times New Roman" w:hAnsi="Times New Roman" w:cs="Times New Roman"/>
          <w:sz w:val="24"/>
          <w:szCs w:val="24"/>
        </w:rPr>
        <w:t xml:space="preserve">be considered when converting from </w:t>
      </w:r>
      <w:r>
        <w:rPr>
          <w:rFonts w:ascii="Times New Roman" w:eastAsia="Times New Roman" w:hAnsi="Times New Roman" w:cs="Times New Roman"/>
          <w:sz w:val="24"/>
          <w:szCs w:val="24"/>
        </w:rPr>
        <w:t xml:space="preserve">one of the allowed </w:t>
      </w:r>
      <w:r w:rsidRPr="0063384B">
        <w:rPr>
          <w:rFonts w:ascii="Times New Roman" w:eastAsia="Times New Roman" w:hAnsi="Times New Roman" w:cs="Times New Roman"/>
          <w:sz w:val="24"/>
          <w:szCs w:val="24"/>
        </w:rPr>
        <w:t>encoding</w:t>
      </w:r>
      <w:r>
        <w:rPr>
          <w:rFonts w:ascii="Times New Roman" w:eastAsia="Times New Roman" w:hAnsi="Times New Roman" w:cs="Times New Roman"/>
          <w:sz w:val="24"/>
          <w:szCs w:val="24"/>
        </w:rPr>
        <w:t>s</w:t>
      </w:r>
      <w:r w:rsidRPr="0063384B">
        <w:rPr>
          <w:rFonts w:ascii="Times New Roman" w:eastAsia="Times New Roman" w:hAnsi="Times New Roman" w:cs="Times New Roman"/>
          <w:sz w:val="24"/>
          <w:szCs w:val="24"/>
        </w:rPr>
        <w:t xml:space="preserve"> to the other</w:t>
      </w:r>
      <w:r w:rsidR="00ED1CD8">
        <w:rPr>
          <w:rFonts w:ascii="Times New Roman" w:eastAsia="Times New Roman" w:hAnsi="Times New Roman" w:cs="Times New Roman"/>
          <w:sz w:val="24"/>
          <w:szCs w:val="24"/>
        </w:rPr>
        <w:t>: from MARC-8 to Unicode, or from Unicode to MARC-8</w:t>
      </w:r>
      <w:r w:rsidRPr="0063384B">
        <w:rPr>
          <w:rFonts w:ascii="Times New Roman" w:eastAsia="Times New Roman" w:hAnsi="Times New Roman" w:cs="Times New Roman"/>
          <w:sz w:val="24"/>
          <w:szCs w:val="24"/>
        </w:rPr>
        <w:t>.</w:t>
      </w:r>
      <w:r w:rsidR="002F4E8C">
        <w:rPr>
          <w:rFonts w:ascii="Times New Roman" w:eastAsia="Times New Roman" w:hAnsi="Times New Roman" w:cs="Times New Roman"/>
          <w:sz w:val="24"/>
          <w:szCs w:val="24"/>
        </w:rPr>
        <w:t xml:space="preserve"> </w:t>
      </w:r>
      <w:r w:rsidR="0092410C">
        <w:rPr>
          <w:rFonts w:ascii="Times New Roman" w:eastAsia="Times New Roman" w:hAnsi="Times New Roman" w:cs="Times New Roman"/>
          <w:sz w:val="24"/>
          <w:szCs w:val="24"/>
        </w:rPr>
        <w:t xml:space="preserve">The following </w:t>
      </w:r>
      <w:r w:rsidR="002F4E8C">
        <w:rPr>
          <w:rFonts w:ascii="Times New Roman" w:eastAsia="Times New Roman" w:hAnsi="Times New Roman" w:cs="Times New Roman"/>
          <w:sz w:val="24"/>
          <w:szCs w:val="24"/>
        </w:rPr>
        <w:t>assumptions</w:t>
      </w:r>
      <w:r w:rsidR="0092410C">
        <w:rPr>
          <w:rFonts w:ascii="Times New Roman" w:eastAsia="Times New Roman" w:hAnsi="Times New Roman" w:cs="Times New Roman"/>
          <w:sz w:val="24"/>
          <w:szCs w:val="24"/>
        </w:rPr>
        <w:t xml:space="preserve"> underlie these points</w:t>
      </w:r>
      <w:r w:rsidR="002F4E8C">
        <w:rPr>
          <w:rFonts w:ascii="Times New Roman" w:eastAsia="Times New Roman" w:hAnsi="Times New Roman" w:cs="Times New Roman"/>
          <w:sz w:val="24"/>
          <w:szCs w:val="24"/>
        </w:rPr>
        <w:t>:</w:t>
      </w:r>
    </w:p>
    <w:p w14:paraId="62B077D2" w14:textId="77777777" w:rsidR="002F4E8C" w:rsidRDefault="002F4E8C" w:rsidP="002F4E8C">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F4E8C">
        <w:rPr>
          <w:rFonts w:ascii="Times New Roman" w:eastAsia="Times New Roman" w:hAnsi="Times New Roman" w:cs="Times New Roman"/>
          <w:sz w:val="24"/>
          <w:szCs w:val="24"/>
        </w:rPr>
        <w:t>The starting point is a record correctly encoded according to either the MARC-8 or the Unicode scheme</w:t>
      </w:r>
      <w:r w:rsidR="008D629D">
        <w:rPr>
          <w:rFonts w:ascii="Times New Roman" w:eastAsia="Times New Roman" w:hAnsi="Times New Roman" w:cs="Times New Roman"/>
          <w:sz w:val="24"/>
          <w:szCs w:val="24"/>
        </w:rPr>
        <w:t xml:space="preserve">; </w:t>
      </w:r>
      <w:r w:rsidRPr="002F4E8C">
        <w:rPr>
          <w:rFonts w:ascii="Times New Roman" w:eastAsia="Times New Roman" w:hAnsi="Times New Roman" w:cs="Times New Roman"/>
          <w:sz w:val="24"/>
          <w:szCs w:val="24"/>
        </w:rPr>
        <w:t>the end point is a record correctly encoded according to the other scheme</w:t>
      </w:r>
    </w:p>
    <w:p w14:paraId="26F1949F" w14:textId="77777777" w:rsidR="0063384B" w:rsidRDefault="002F4E8C" w:rsidP="002F4E8C">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F4E8C">
        <w:rPr>
          <w:rFonts w:ascii="Times New Roman" w:eastAsia="Times New Roman" w:hAnsi="Times New Roman" w:cs="Times New Roman"/>
          <w:sz w:val="24"/>
          <w:szCs w:val="24"/>
        </w:rPr>
        <w:t xml:space="preserve">ata is to be </w:t>
      </w:r>
      <w:r w:rsidR="008D629D">
        <w:rPr>
          <w:rFonts w:ascii="Times New Roman" w:eastAsia="Times New Roman" w:hAnsi="Times New Roman" w:cs="Times New Roman"/>
          <w:sz w:val="24"/>
          <w:szCs w:val="24"/>
        </w:rPr>
        <w:t xml:space="preserve">converted </w:t>
      </w:r>
      <w:r>
        <w:rPr>
          <w:rFonts w:ascii="Times New Roman" w:eastAsia="Times New Roman" w:hAnsi="Times New Roman" w:cs="Times New Roman"/>
          <w:sz w:val="24"/>
          <w:szCs w:val="24"/>
        </w:rPr>
        <w:t xml:space="preserve">so that a reversal of the conversion produces a record </w:t>
      </w:r>
      <w:r w:rsidR="008D629D">
        <w:rPr>
          <w:rFonts w:ascii="Times New Roman" w:eastAsia="Times New Roman" w:hAnsi="Times New Roman" w:cs="Times New Roman"/>
          <w:sz w:val="24"/>
          <w:szCs w:val="24"/>
        </w:rPr>
        <w:t xml:space="preserve">identical to, or </w:t>
      </w:r>
      <w:r w:rsidR="001657B8">
        <w:rPr>
          <w:rFonts w:ascii="Times New Roman" w:eastAsia="Times New Roman" w:hAnsi="Times New Roman" w:cs="Times New Roman"/>
          <w:sz w:val="24"/>
          <w:szCs w:val="24"/>
        </w:rPr>
        <w:t xml:space="preserve">as close as possible </w:t>
      </w:r>
      <w:r>
        <w:rPr>
          <w:rFonts w:ascii="Times New Roman" w:eastAsia="Times New Roman" w:hAnsi="Times New Roman" w:cs="Times New Roman"/>
          <w:sz w:val="24"/>
          <w:szCs w:val="24"/>
        </w:rPr>
        <w:t>to</w:t>
      </w:r>
      <w:r w:rsidR="008D6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original record</w:t>
      </w:r>
      <w:r w:rsidR="001657B8">
        <w:rPr>
          <w:rFonts w:ascii="Times New Roman" w:eastAsia="Times New Roman" w:hAnsi="Times New Roman" w:cs="Times New Roman"/>
          <w:sz w:val="24"/>
          <w:szCs w:val="24"/>
        </w:rPr>
        <w:t xml:space="preserve"> </w:t>
      </w:r>
      <w:r w:rsidR="002113A5">
        <w:rPr>
          <w:rFonts w:ascii="Times New Roman" w:eastAsia="Times New Roman" w:hAnsi="Times New Roman" w:cs="Times New Roman"/>
          <w:sz w:val="24"/>
          <w:szCs w:val="24"/>
        </w:rPr>
        <w:t xml:space="preserve">(this is sometimes called </w:t>
      </w:r>
      <w:r w:rsidR="002113A5" w:rsidRPr="002113A5">
        <w:rPr>
          <w:rFonts w:ascii="Times New Roman" w:eastAsia="Times New Roman" w:hAnsi="Times New Roman" w:cs="Times New Roman"/>
          <w:i/>
          <w:sz w:val="24"/>
          <w:szCs w:val="24"/>
        </w:rPr>
        <w:t>round-tripping</w:t>
      </w:r>
      <w:r w:rsidR="002113A5">
        <w:rPr>
          <w:rFonts w:ascii="Times New Roman" w:eastAsia="Times New Roman" w:hAnsi="Times New Roman" w:cs="Times New Roman"/>
          <w:sz w:val="24"/>
          <w:szCs w:val="24"/>
        </w:rPr>
        <w:t>)</w:t>
      </w:r>
    </w:p>
    <w:p w14:paraId="1CDF6FBB" w14:textId="77777777" w:rsidR="002F4E8C" w:rsidRDefault="002F4E8C" w:rsidP="002F4E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starting conditions, or a desire for a different outcome, will require </w:t>
      </w:r>
      <w:r w:rsidR="00C25535">
        <w:rPr>
          <w:rFonts w:ascii="Times New Roman" w:eastAsia="Times New Roman" w:hAnsi="Times New Roman" w:cs="Times New Roman"/>
          <w:sz w:val="24"/>
          <w:szCs w:val="24"/>
        </w:rPr>
        <w:t>adjustments</w:t>
      </w:r>
      <w:r>
        <w:rPr>
          <w:rFonts w:ascii="Times New Roman" w:eastAsia="Times New Roman" w:hAnsi="Times New Roman" w:cs="Times New Roman"/>
          <w:sz w:val="24"/>
          <w:szCs w:val="24"/>
        </w:rPr>
        <w:t xml:space="preserve"> to th</w:t>
      </w:r>
      <w:r w:rsidR="008D629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C25535">
        <w:rPr>
          <w:rFonts w:ascii="Times New Roman" w:eastAsia="Times New Roman" w:hAnsi="Times New Roman" w:cs="Times New Roman"/>
          <w:sz w:val="24"/>
          <w:szCs w:val="24"/>
        </w:rPr>
        <w:t xml:space="preserve">general </w:t>
      </w:r>
      <w:r>
        <w:rPr>
          <w:rFonts w:ascii="Times New Roman" w:eastAsia="Times New Roman" w:hAnsi="Times New Roman" w:cs="Times New Roman"/>
          <w:sz w:val="24"/>
          <w:szCs w:val="24"/>
        </w:rPr>
        <w:t>conversion model outlined here.</w:t>
      </w:r>
    </w:p>
    <w:p w14:paraId="42CE15DA" w14:textId="77777777" w:rsidR="002F4E8C" w:rsidRDefault="002F4E8C" w:rsidP="002F4E8C">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Precomposed characters </w:t>
      </w:r>
      <w:r w:rsidR="008D629D">
        <w:rPr>
          <w:rFonts w:ascii="Times New Roman" w:eastAsia="Times New Roman" w:hAnsi="Times New Roman" w:cs="Times New Roman"/>
          <w:sz w:val="24"/>
          <w:szCs w:val="24"/>
        </w:rPr>
        <w:t>consisting of a base character and one or more combining characters in either a MARC-8 or a UTF-8 record must be replaced by their component separate characters</w:t>
      </w:r>
      <w:r w:rsidR="00ED1CD8">
        <w:rPr>
          <w:rFonts w:ascii="Times New Roman" w:eastAsia="Times New Roman" w:hAnsi="Times New Roman" w:cs="Times New Roman"/>
          <w:sz w:val="24"/>
          <w:szCs w:val="24"/>
        </w:rPr>
        <w:t xml:space="preserve"> before they can be successfully converted</w:t>
      </w:r>
      <w:r w:rsidR="003117EA">
        <w:rPr>
          <w:rFonts w:ascii="Times New Roman" w:eastAsia="Times New Roman" w:hAnsi="Times New Roman" w:cs="Times New Roman"/>
          <w:sz w:val="24"/>
          <w:szCs w:val="24"/>
        </w:rPr>
        <w:t xml:space="preserve">. See </w:t>
      </w:r>
      <w:r w:rsidR="003117EA">
        <w:rPr>
          <w:rFonts w:ascii="Times New Roman" w:eastAsia="Times New Roman" w:hAnsi="Times New Roman" w:cs="Times New Roman"/>
          <w:i/>
          <w:sz w:val="24"/>
          <w:szCs w:val="24"/>
        </w:rPr>
        <w:t>Normalization, and the conversion from Unicode to MARC-8</w:t>
      </w:r>
      <w:r w:rsidR="003117EA">
        <w:rPr>
          <w:rFonts w:ascii="Times New Roman" w:eastAsia="Times New Roman" w:hAnsi="Times New Roman" w:cs="Times New Roman"/>
          <w:sz w:val="24"/>
          <w:szCs w:val="24"/>
        </w:rPr>
        <w:t>.</w:t>
      </w:r>
    </w:p>
    <w:p w14:paraId="77291985" w14:textId="77777777" w:rsidR="008D629D" w:rsidRDefault="008D629D" w:rsidP="002F4E8C">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UTF-8 record is being converted to MARC-8 and round-tripping of the records is not intended, replacements with approximately equivalent characters may be made for some UTF-8 characters that are not </w:t>
      </w:r>
      <w:r w:rsidR="005D64BD">
        <w:rPr>
          <w:rFonts w:ascii="Times New Roman" w:eastAsia="Times New Roman" w:hAnsi="Times New Roman" w:cs="Times New Roman"/>
          <w:sz w:val="24"/>
          <w:szCs w:val="24"/>
        </w:rPr>
        <w:t xml:space="preserve">present </w:t>
      </w:r>
      <w:r>
        <w:rPr>
          <w:rFonts w:ascii="Times New Roman" w:eastAsia="Times New Roman" w:hAnsi="Times New Roman" w:cs="Times New Roman"/>
          <w:sz w:val="24"/>
          <w:szCs w:val="24"/>
        </w:rPr>
        <w:t>in the MARC-8 repertoire</w:t>
      </w:r>
      <w:r w:rsidR="00ED1CD8">
        <w:rPr>
          <w:rFonts w:ascii="Times New Roman" w:eastAsia="Times New Roman" w:hAnsi="Times New Roman" w:cs="Times New Roman"/>
          <w:sz w:val="24"/>
          <w:szCs w:val="24"/>
        </w:rPr>
        <w:t xml:space="preserve">. (The manner in which this is done should be adjusted to meet the expected use of the MARC-8 record.) See </w:t>
      </w:r>
      <w:r w:rsidR="002B00C2">
        <w:rPr>
          <w:rFonts w:ascii="Times New Roman" w:eastAsia="Times New Roman" w:hAnsi="Times New Roman" w:cs="Times New Roman"/>
          <w:i/>
          <w:sz w:val="24"/>
          <w:szCs w:val="24"/>
        </w:rPr>
        <w:t>Characters present in Unicode but not in MARC-8</w:t>
      </w:r>
      <w:r w:rsidR="0092410C">
        <w:rPr>
          <w:rFonts w:ascii="Times New Roman" w:eastAsia="Times New Roman" w:hAnsi="Times New Roman" w:cs="Times New Roman"/>
          <w:sz w:val="24"/>
          <w:szCs w:val="24"/>
        </w:rPr>
        <w:t>.</w:t>
      </w:r>
    </w:p>
    <w:p w14:paraId="7EC4EE89" w14:textId="77777777" w:rsidR="003924E8" w:rsidRDefault="003924E8" w:rsidP="002F4E8C">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non-Unicode record may </w:t>
      </w:r>
      <w:r w:rsidR="0018208E">
        <w:rPr>
          <w:rFonts w:ascii="Times New Roman" w:eastAsia="Times New Roman" w:hAnsi="Times New Roman" w:cs="Times New Roman"/>
          <w:sz w:val="24"/>
          <w:szCs w:val="24"/>
        </w:rPr>
        <w:t xml:space="preserve">mix a part of </w:t>
      </w:r>
      <w:r>
        <w:rPr>
          <w:rFonts w:ascii="Times New Roman" w:eastAsia="Times New Roman" w:hAnsi="Times New Roman" w:cs="Times New Roman"/>
          <w:sz w:val="24"/>
          <w:szCs w:val="24"/>
        </w:rPr>
        <w:t xml:space="preserve">the MARC-8 character set </w:t>
      </w:r>
      <w:r w:rsidR="0018208E">
        <w:rPr>
          <w:rFonts w:ascii="Times New Roman" w:eastAsia="Times New Roman" w:hAnsi="Times New Roman" w:cs="Times New Roman"/>
          <w:sz w:val="24"/>
          <w:szCs w:val="24"/>
        </w:rPr>
        <w:t>with elements from a different character set</w:t>
      </w:r>
      <w:r>
        <w:rPr>
          <w:rFonts w:ascii="Times New Roman" w:eastAsia="Times New Roman" w:hAnsi="Times New Roman" w:cs="Times New Roman"/>
          <w:sz w:val="24"/>
          <w:szCs w:val="24"/>
        </w:rPr>
        <w:t xml:space="preserve">. See </w:t>
      </w:r>
      <w:r>
        <w:rPr>
          <w:rFonts w:ascii="Times New Roman" w:eastAsia="Times New Roman" w:hAnsi="Times New Roman" w:cs="Times New Roman"/>
          <w:i/>
          <w:sz w:val="24"/>
          <w:szCs w:val="24"/>
        </w:rPr>
        <w:t>Traps of various kinds</w:t>
      </w:r>
    </w:p>
    <w:p w14:paraId="63FFFB46" w14:textId="77777777" w:rsidR="00111B73" w:rsidRDefault="00111B73" w:rsidP="0018208E">
      <w:pPr>
        <w:keepNext/>
        <w:spacing w:before="100" w:beforeAutospacing="1" w:after="100" w:afterAutospacing="1" w:line="240" w:lineRule="auto"/>
        <w:outlineLvl w:val="4"/>
        <w:rPr>
          <w:rFonts w:ascii="Times New Roman" w:eastAsia="Times New Roman" w:hAnsi="Times New Roman" w:cs="Times New Roman"/>
          <w:b/>
          <w:bCs/>
          <w:sz w:val="24"/>
          <w:szCs w:val="24"/>
        </w:rPr>
      </w:pPr>
      <w:bookmarkStart w:id="0" w:name="encoding"/>
      <w:r w:rsidRPr="00111B73">
        <w:rPr>
          <w:rFonts w:ascii="Times New Roman" w:eastAsia="Times New Roman" w:hAnsi="Times New Roman" w:cs="Times New Roman"/>
          <w:b/>
          <w:bCs/>
          <w:sz w:val="24"/>
          <w:szCs w:val="24"/>
        </w:rPr>
        <w:lastRenderedPageBreak/>
        <w:t>Record elements not converted</w:t>
      </w:r>
    </w:p>
    <w:p w14:paraId="6E578FDB" w14:textId="77777777" w:rsidR="00111B73" w:rsidRDefault="00111B73" w:rsidP="0063384B">
      <w:p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following </w:t>
      </w:r>
      <w:r w:rsidR="0018208E">
        <w:rPr>
          <w:rFonts w:ascii="Times New Roman" w:eastAsia="Times New Roman" w:hAnsi="Times New Roman" w:cs="Times New Roman"/>
          <w:bCs/>
          <w:sz w:val="24"/>
          <w:szCs w:val="24"/>
        </w:rPr>
        <w:t>MARC 21</w:t>
      </w:r>
      <w:r w:rsidR="000E33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record elements are represented in both MARC-8 and Unicode records</w:t>
      </w:r>
      <w:r w:rsidR="000E3307">
        <w:rPr>
          <w:rFonts w:ascii="Times New Roman" w:eastAsia="Times New Roman" w:hAnsi="Times New Roman" w:cs="Times New Roman"/>
          <w:bCs/>
          <w:sz w:val="24"/>
          <w:szCs w:val="24"/>
        </w:rPr>
        <w:t xml:space="preserve"> using only characters with values below 0x80 in </w:t>
      </w:r>
      <w:r w:rsidR="000E3307">
        <w:rPr>
          <w:rFonts w:ascii="Times New Roman" w:eastAsia="Times New Roman" w:hAnsi="Times New Roman" w:cs="Times New Roman"/>
          <w:bCs/>
          <w:i/>
          <w:sz w:val="24"/>
          <w:szCs w:val="24"/>
        </w:rPr>
        <w:t>Code for information interchange</w:t>
      </w:r>
      <w:r w:rsidR="000E3307">
        <w:rPr>
          <w:rFonts w:ascii="Times New Roman" w:eastAsia="Times New Roman" w:hAnsi="Times New Roman" w:cs="Times New Roman"/>
          <w:bCs/>
          <w:sz w:val="24"/>
          <w:szCs w:val="24"/>
        </w:rPr>
        <w:t xml:space="preserve"> (ASCII; ANSI X3.4) or its international counterpart (ISO 646).</w:t>
      </w:r>
      <w:r w:rsidR="00202EA0">
        <w:rPr>
          <w:rFonts w:ascii="Times New Roman" w:eastAsia="Times New Roman" w:hAnsi="Times New Roman" w:cs="Times New Roman"/>
          <w:bCs/>
          <w:sz w:val="24"/>
          <w:szCs w:val="24"/>
        </w:rPr>
        <w:t xml:space="preserve"> These record elements are not changed when a record is converted from MARC-8 to Unicode, or from Unicode to MARC-8.</w:t>
      </w:r>
    </w:p>
    <w:p w14:paraId="3036C630" w14:textId="77777777" w:rsidR="000E3307" w:rsidRDefault="000E3307" w:rsidP="000E3307">
      <w:pPr>
        <w:pStyle w:val="ListParagraph"/>
        <w:numPr>
          <w:ilvl w:val="0"/>
          <w:numId w:val="16"/>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Record leader</w:t>
      </w:r>
    </w:p>
    <w:p w14:paraId="405DDC34" w14:textId="77777777" w:rsidR="000E3307" w:rsidRDefault="000E3307" w:rsidP="000E3307">
      <w:pPr>
        <w:pStyle w:val="ListParagraph"/>
        <w:numPr>
          <w:ilvl w:val="0"/>
          <w:numId w:val="16"/>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Record directory</w:t>
      </w:r>
    </w:p>
    <w:p w14:paraId="6BD59CA4" w14:textId="77777777" w:rsidR="000E3307" w:rsidRDefault="000E3307" w:rsidP="000E3307">
      <w:pPr>
        <w:pStyle w:val="ListParagraph"/>
        <w:numPr>
          <w:ilvl w:val="0"/>
          <w:numId w:val="16"/>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Field tag and indicators</w:t>
      </w:r>
    </w:p>
    <w:p w14:paraId="7CE7330A" w14:textId="77777777" w:rsidR="000E3307" w:rsidRDefault="000E3307" w:rsidP="000E3307">
      <w:pPr>
        <w:pStyle w:val="ListParagraph"/>
        <w:numPr>
          <w:ilvl w:val="0"/>
          <w:numId w:val="16"/>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Subfield delimiter (0x1F) and subfield code</w:t>
      </w:r>
    </w:p>
    <w:p w14:paraId="4C9E0363" w14:textId="77777777" w:rsidR="000E3307" w:rsidRDefault="000E3307" w:rsidP="000E3307">
      <w:pPr>
        <w:pStyle w:val="ListParagraph"/>
        <w:numPr>
          <w:ilvl w:val="0"/>
          <w:numId w:val="16"/>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End-of field (0x1E) and end-of-record (0x1D) markers</w:t>
      </w:r>
    </w:p>
    <w:p w14:paraId="64F4D770" w14:textId="77777777" w:rsidR="000E3307" w:rsidRPr="000E3307" w:rsidRDefault="000E3307" w:rsidP="000E3307">
      <w:pPr>
        <w:pStyle w:val="ListParagraph"/>
        <w:numPr>
          <w:ilvl w:val="0"/>
          <w:numId w:val="16"/>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18208E">
        <w:rPr>
          <w:rFonts w:ascii="Times New Roman" w:eastAsia="Times New Roman" w:hAnsi="Times New Roman" w:cs="Times New Roman"/>
          <w:bCs/>
          <w:sz w:val="24"/>
          <w:szCs w:val="24"/>
        </w:rPr>
        <w:t>ontents of c</w:t>
      </w:r>
      <w:r>
        <w:rPr>
          <w:rFonts w:ascii="Times New Roman" w:eastAsia="Times New Roman" w:hAnsi="Times New Roman" w:cs="Times New Roman"/>
          <w:bCs/>
          <w:sz w:val="24"/>
          <w:szCs w:val="24"/>
        </w:rPr>
        <w:t>ontrol fields (tags 001-009)</w:t>
      </w:r>
    </w:p>
    <w:p w14:paraId="1FF9C1CD" w14:textId="77777777" w:rsidR="0063384B" w:rsidRPr="001E5C27" w:rsidRDefault="0063384B" w:rsidP="0063384B">
      <w:pPr>
        <w:spacing w:before="100" w:beforeAutospacing="1" w:after="100" w:afterAutospacing="1" w:line="240" w:lineRule="auto"/>
        <w:outlineLvl w:val="4"/>
        <w:rPr>
          <w:rFonts w:ascii="Times New Roman" w:eastAsia="Times New Roman" w:hAnsi="Times New Roman" w:cs="Times New Roman"/>
          <w:b/>
          <w:bCs/>
          <w:sz w:val="24"/>
          <w:szCs w:val="24"/>
        </w:rPr>
      </w:pPr>
      <w:r w:rsidRPr="001E5C27">
        <w:rPr>
          <w:rFonts w:ascii="Times New Roman" w:eastAsia="Times New Roman" w:hAnsi="Times New Roman" w:cs="Times New Roman"/>
          <w:b/>
          <w:bCs/>
          <w:sz w:val="24"/>
          <w:szCs w:val="24"/>
        </w:rPr>
        <w:t>MARC 21 encoding marker</w:t>
      </w:r>
      <w:bookmarkEnd w:id="0"/>
    </w:p>
    <w:p w14:paraId="4B8C8E58" w14:textId="77777777" w:rsidR="0063384B" w:rsidRPr="001E5C27" w:rsidRDefault="002B646D" w:rsidP="0063384B">
      <w:pPr>
        <w:spacing w:before="100" w:beforeAutospacing="1" w:after="100" w:afterAutospacing="1" w:line="240" w:lineRule="auto"/>
        <w:rPr>
          <w:rFonts w:ascii="Times New Roman" w:eastAsia="Times New Roman" w:hAnsi="Times New Roman" w:cs="Times New Roman"/>
          <w:sz w:val="24"/>
          <w:szCs w:val="24"/>
        </w:rPr>
      </w:pPr>
      <w:hyperlink r:id="rId7" w:anchor="mrcblea" w:history="1">
        <w:r w:rsidR="0063384B" w:rsidRPr="0063384B">
          <w:rPr>
            <w:rFonts w:ascii="Times New Roman" w:eastAsia="Times New Roman" w:hAnsi="Times New Roman" w:cs="Times New Roman"/>
            <w:color w:val="0000FF"/>
            <w:sz w:val="24"/>
            <w:szCs w:val="24"/>
            <w:u w:val="single"/>
          </w:rPr>
          <w:t>Leader</w:t>
        </w:r>
      </w:hyperlink>
      <w:r w:rsidR="0063384B" w:rsidRPr="0063384B">
        <w:rPr>
          <w:rFonts w:ascii="Times New Roman" w:eastAsia="Times New Roman" w:hAnsi="Times New Roman" w:cs="Times New Roman"/>
          <w:sz w:val="24"/>
          <w:szCs w:val="24"/>
        </w:rPr>
        <w:t xml:space="preserve"> position 9 (Character encoding scheme) </w:t>
      </w:r>
      <w:r w:rsidR="0063384B">
        <w:rPr>
          <w:rFonts w:ascii="Times New Roman" w:eastAsia="Times New Roman" w:hAnsi="Times New Roman" w:cs="Times New Roman"/>
          <w:sz w:val="24"/>
          <w:szCs w:val="24"/>
        </w:rPr>
        <w:t>identifies the scheme used to encode the data in a record.</w:t>
      </w:r>
    </w:p>
    <w:p w14:paraId="6A3D9AA3" w14:textId="77777777" w:rsidR="0063384B" w:rsidRPr="001E5C27" w:rsidRDefault="0063384B" w:rsidP="0063384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5C27">
        <w:rPr>
          <w:rFonts w:ascii="Times New Roman" w:eastAsia="Times New Roman" w:hAnsi="Times New Roman" w:cs="Times New Roman"/>
          <w:sz w:val="24"/>
          <w:szCs w:val="24"/>
        </w:rPr>
        <w:t>When converting a record from MARC-8 to Unicode, use code “a”</w:t>
      </w:r>
      <w:r w:rsidR="003924E8">
        <w:rPr>
          <w:rFonts w:ascii="Times New Roman" w:eastAsia="Times New Roman" w:hAnsi="Times New Roman" w:cs="Times New Roman"/>
          <w:sz w:val="24"/>
          <w:szCs w:val="24"/>
        </w:rPr>
        <w:t xml:space="preserve"> (0x61)</w:t>
      </w:r>
    </w:p>
    <w:p w14:paraId="586242CB" w14:textId="77777777" w:rsidR="0063384B" w:rsidRPr="001E5C27" w:rsidRDefault="0063384B" w:rsidP="0063384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5C27">
        <w:rPr>
          <w:rFonts w:ascii="Times New Roman" w:eastAsia="Times New Roman" w:hAnsi="Times New Roman" w:cs="Times New Roman"/>
          <w:sz w:val="24"/>
          <w:szCs w:val="24"/>
        </w:rPr>
        <w:t>When converting a record from Unicode to MARC-</w:t>
      </w:r>
      <w:r w:rsidR="00CB397D" w:rsidRPr="001E5C27">
        <w:rPr>
          <w:rFonts w:ascii="Times New Roman" w:eastAsia="Times New Roman" w:hAnsi="Times New Roman" w:cs="Times New Roman"/>
          <w:sz w:val="24"/>
          <w:szCs w:val="24"/>
        </w:rPr>
        <w:t>8</w:t>
      </w:r>
      <w:r w:rsidRPr="001E5C27">
        <w:rPr>
          <w:rFonts w:ascii="Times New Roman" w:eastAsia="Times New Roman" w:hAnsi="Times New Roman" w:cs="Times New Roman"/>
          <w:sz w:val="24"/>
          <w:szCs w:val="24"/>
        </w:rPr>
        <w:t>, use code "blank" (</w:t>
      </w:r>
      <w:r w:rsidR="00C25535">
        <w:rPr>
          <w:rFonts w:ascii="Times New Roman" w:eastAsia="Times New Roman" w:hAnsi="Times New Roman" w:cs="Times New Roman"/>
          <w:sz w:val="24"/>
          <w:szCs w:val="24"/>
        </w:rPr>
        <w:t>0x</w:t>
      </w:r>
      <w:r w:rsidRPr="001E5C27">
        <w:rPr>
          <w:rFonts w:ascii="Times New Roman" w:eastAsia="Times New Roman" w:hAnsi="Times New Roman" w:cs="Times New Roman"/>
          <w:sz w:val="24"/>
          <w:szCs w:val="24"/>
        </w:rPr>
        <w:t>20)</w:t>
      </w:r>
    </w:p>
    <w:p w14:paraId="4CA94EF2" w14:textId="77777777" w:rsidR="0063384B" w:rsidRPr="001E5C27" w:rsidRDefault="0063384B" w:rsidP="0063384B">
      <w:pPr>
        <w:spacing w:before="100" w:beforeAutospacing="1" w:after="100" w:afterAutospacing="1" w:line="240" w:lineRule="auto"/>
        <w:outlineLvl w:val="4"/>
        <w:rPr>
          <w:rFonts w:ascii="Times New Roman" w:eastAsia="Times New Roman" w:hAnsi="Times New Roman" w:cs="Times New Roman"/>
          <w:b/>
          <w:bCs/>
          <w:sz w:val="24"/>
          <w:szCs w:val="24"/>
        </w:rPr>
      </w:pPr>
      <w:bookmarkStart w:id="1" w:name="escape"/>
      <w:r w:rsidRPr="001E5C27">
        <w:rPr>
          <w:rFonts w:ascii="Times New Roman" w:eastAsia="Times New Roman" w:hAnsi="Times New Roman" w:cs="Times New Roman"/>
          <w:b/>
          <w:bCs/>
          <w:sz w:val="24"/>
          <w:szCs w:val="24"/>
        </w:rPr>
        <w:t>Escape sequences and MARC field 066</w:t>
      </w:r>
      <w:bookmarkEnd w:id="1"/>
    </w:p>
    <w:p w14:paraId="164674A8" w14:textId="77777777" w:rsidR="0063384B" w:rsidRPr="001E5C27" w:rsidRDefault="0063384B" w:rsidP="0063384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C27">
        <w:rPr>
          <w:rFonts w:ascii="Times New Roman" w:eastAsia="Times New Roman" w:hAnsi="Times New Roman" w:cs="Times New Roman"/>
          <w:sz w:val="24"/>
          <w:szCs w:val="24"/>
        </w:rPr>
        <w:t xml:space="preserve">When converting a record from MARC-8 to Unicode, remove any </w:t>
      </w:r>
      <w:hyperlink r:id="rId8" w:anchor="mrcb066" w:history="1">
        <w:r w:rsidRPr="001E5C27">
          <w:rPr>
            <w:rFonts w:ascii="Times New Roman" w:eastAsia="Times New Roman" w:hAnsi="Times New Roman" w:cs="Times New Roman"/>
            <w:color w:val="0000FF"/>
            <w:sz w:val="24"/>
            <w:szCs w:val="24"/>
            <w:u w:val="single"/>
          </w:rPr>
          <w:t>066</w:t>
        </w:r>
      </w:hyperlink>
      <w:r w:rsidRPr="001E5C27">
        <w:rPr>
          <w:rFonts w:ascii="Times New Roman" w:eastAsia="Times New Roman" w:hAnsi="Times New Roman" w:cs="Times New Roman"/>
          <w:sz w:val="24"/>
          <w:szCs w:val="24"/>
        </w:rPr>
        <w:t xml:space="preserve"> field, and convert characters encoded as escape sequences into their Unicode equivalents.</w:t>
      </w:r>
    </w:p>
    <w:p w14:paraId="27F6033C" w14:textId="77777777" w:rsidR="0063384B" w:rsidRPr="001E5C27" w:rsidRDefault="0063384B" w:rsidP="0063384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C27">
        <w:rPr>
          <w:rFonts w:ascii="Times New Roman" w:eastAsia="Times New Roman" w:hAnsi="Times New Roman" w:cs="Times New Roman"/>
          <w:sz w:val="24"/>
          <w:szCs w:val="24"/>
        </w:rPr>
        <w:t xml:space="preserve">When converting a record from Unicode to MARC-8, use escape sequences and construct an 066 field where appropriate. Field </w:t>
      </w:r>
      <w:hyperlink r:id="rId9" w:anchor="mrcb066" w:history="1">
        <w:r w:rsidRPr="001E5C27">
          <w:rPr>
            <w:rFonts w:ascii="Times New Roman" w:eastAsia="Times New Roman" w:hAnsi="Times New Roman" w:cs="Times New Roman"/>
            <w:color w:val="0000FF"/>
            <w:sz w:val="24"/>
            <w:szCs w:val="24"/>
            <w:u w:val="single"/>
          </w:rPr>
          <w:t>066</w:t>
        </w:r>
      </w:hyperlink>
      <w:r w:rsidRPr="001E5C27">
        <w:rPr>
          <w:rFonts w:ascii="Times New Roman" w:eastAsia="Times New Roman" w:hAnsi="Times New Roman" w:cs="Times New Roman"/>
          <w:sz w:val="24"/>
          <w:szCs w:val="24"/>
        </w:rPr>
        <w:t xml:space="preserve"> is required in a </w:t>
      </w:r>
      <w:r w:rsidR="002F4E8C">
        <w:rPr>
          <w:rFonts w:ascii="Times New Roman" w:eastAsia="Times New Roman" w:hAnsi="Times New Roman" w:cs="Times New Roman"/>
          <w:sz w:val="24"/>
          <w:szCs w:val="24"/>
        </w:rPr>
        <w:t>MARC-8-encoded record whenever the record</w:t>
      </w:r>
      <w:r w:rsidRPr="001E5C27">
        <w:rPr>
          <w:rFonts w:ascii="Times New Roman" w:eastAsia="Times New Roman" w:hAnsi="Times New Roman" w:cs="Times New Roman"/>
          <w:sz w:val="24"/>
          <w:szCs w:val="24"/>
        </w:rPr>
        <w:t xml:space="preserve"> contains a type 2 escape sequence, as described in </w:t>
      </w:r>
      <w:hyperlink r:id="rId10" w:history="1">
        <w:r w:rsidRPr="001E5C27">
          <w:rPr>
            <w:rFonts w:ascii="Times New Roman" w:eastAsia="Times New Roman" w:hAnsi="Times New Roman" w:cs="Times New Roman"/>
            <w:color w:val="0000FF"/>
            <w:sz w:val="24"/>
            <w:szCs w:val="24"/>
            <w:u w:val="single"/>
          </w:rPr>
          <w:t>Part 2</w:t>
        </w:r>
      </w:hyperlink>
      <w:r w:rsidRPr="001E5C27">
        <w:rPr>
          <w:rFonts w:ascii="Times New Roman" w:eastAsia="Times New Roman" w:hAnsi="Times New Roman" w:cs="Times New Roman"/>
          <w:sz w:val="24"/>
          <w:szCs w:val="24"/>
        </w:rPr>
        <w:t xml:space="preserve">. If there are no such escape sequences, </w:t>
      </w:r>
      <w:r w:rsidR="00CB397D" w:rsidRPr="001E5C27">
        <w:rPr>
          <w:rFonts w:ascii="Times New Roman" w:eastAsia="Times New Roman" w:hAnsi="Times New Roman" w:cs="Times New Roman"/>
          <w:sz w:val="24"/>
          <w:szCs w:val="24"/>
        </w:rPr>
        <w:t xml:space="preserve">do not include an </w:t>
      </w:r>
      <w:hyperlink r:id="rId11" w:anchor="mrcb066" w:history="1">
        <w:r w:rsidRPr="001E5C27">
          <w:rPr>
            <w:rFonts w:ascii="Times New Roman" w:eastAsia="Times New Roman" w:hAnsi="Times New Roman" w:cs="Times New Roman"/>
            <w:color w:val="0000FF"/>
            <w:sz w:val="24"/>
            <w:szCs w:val="24"/>
            <w:u w:val="single"/>
          </w:rPr>
          <w:t>066</w:t>
        </w:r>
      </w:hyperlink>
      <w:r w:rsidRPr="001E5C27">
        <w:rPr>
          <w:rFonts w:ascii="Times New Roman" w:eastAsia="Times New Roman" w:hAnsi="Times New Roman" w:cs="Times New Roman"/>
          <w:sz w:val="24"/>
          <w:szCs w:val="24"/>
        </w:rPr>
        <w:t xml:space="preserve"> </w:t>
      </w:r>
      <w:r w:rsidR="00CB397D" w:rsidRPr="001E5C27">
        <w:rPr>
          <w:rFonts w:ascii="Times New Roman" w:eastAsia="Times New Roman" w:hAnsi="Times New Roman" w:cs="Times New Roman"/>
          <w:sz w:val="24"/>
          <w:szCs w:val="24"/>
        </w:rPr>
        <w:t>field in the record</w:t>
      </w:r>
      <w:r w:rsidRPr="001E5C27">
        <w:rPr>
          <w:rFonts w:ascii="Times New Roman" w:eastAsia="Times New Roman" w:hAnsi="Times New Roman" w:cs="Times New Roman"/>
          <w:sz w:val="24"/>
          <w:szCs w:val="24"/>
        </w:rPr>
        <w:t>.</w:t>
      </w:r>
    </w:p>
    <w:p w14:paraId="23E6E319" w14:textId="77777777" w:rsidR="0063384B" w:rsidRPr="001E5C27" w:rsidRDefault="0063384B" w:rsidP="008D629D">
      <w:pPr>
        <w:keepNext/>
        <w:spacing w:before="100" w:beforeAutospacing="1" w:after="100" w:afterAutospacing="1" w:line="240" w:lineRule="auto"/>
        <w:outlineLvl w:val="4"/>
        <w:rPr>
          <w:rFonts w:ascii="Times New Roman" w:eastAsia="Times New Roman" w:hAnsi="Times New Roman" w:cs="Times New Roman"/>
          <w:b/>
          <w:bCs/>
          <w:sz w:val="24"/>
          <w:szCs w:val="24"/>
        </w:rPr>
      </w:pPr>
      <w:bookmarkStart w:id="2" w:name="subfield6"/>
      <w:r w:rsidRPr="001E5C27">
        <w:rPr>
          <w:rFonts w:ascii="Times New Roman" w:eastAsia="Times New Roman" w:hAnsi="Times New Roman" w:cs="Times New Roman"/>
          <w:b/>
          <w:bCs/>
          <w:sz w:val="24"/>
          <w:szCs w:val="24"/>
        </w:rPr>
        <w:t>MARC subfield $6 (Linkage)</w:t>
      </w:r>
      <w:bookmarkEnd w:id="2"/>
    </w:p>
    <w:p w14:paraId="6BA308CD" w14:textId="77777777" w:rsidR="00ED1CD8" w:rsidRDefault="002B646D" w:rsidP="0063384B">
      <w:pPr>
        <w:spacing w:before="100" w:beforeAutospacing="1" w:after="100" w:afterAutospacing="1" w:line="240" w:lineRule="auto"/>
        <w:rPr>
          <w:rFonts w:ascii="Times New Roman" w:eastAsia="Times New Roman" w:hAnsi="Times New Roman" w:cs="Times New Roman"/>
          <w:sz w:val="24"/>
          <w:szCs w:val="24"/>
        </w:rPr>
      </w:pPr>
      <w:hyperlink r:id="rId12" w:anchor="mrcs6" w:history="1">
        <w:r w:rsidR="0063384B" w:rsidRPr="001E5C27">
          <w:rPr>
            <w:rFonts w:ascii="Times New Roman" w:eastAsia="Times New Roman" w:hAnsi="Times New Roman" w:cs="Times New Roman"/>
            <w:color w:val="0000FF"/>
            <w:sz w:val="24"/>
            <w:szCs w:val="24"/>
            <w:u w:val="single"/>
          </w:rPr>
          <w:t>Subfield $6</w:t>
        </w:r>
      </w:hyperlink>
      <w:r w:rsidR="0063384B" w:rsidRPr="001E5C27">
        <w:rPr>
          <w:rFonts w:ascii="Times New Roman" w:eastAsia="Times New Roman" w:hAnsi="Times New Roman" w:cs="Times New Roman"/>
          <w:sz w:val="24"/>
          <w:szCs w:val="24"/>
        </w:rPr>
        <w:t xml:space="preserve"> (Linkage) is u</w:t>
      </w:r>
      <w:r w:rsidR="0063384B" w:rsidRPr="0063384B">
        <w:rPr>
          <w:rFonts w:ascii="Times New Roman" w:eastAsia="Times New Roman" w:hAnsi="Times New Roman" w:cs="Times New Roman"/>
          <w:sz w:val="24"/>
          <w:szCs w:val="24"/>
        </w:rPr>
        <w:t>sed in MARC 21 records</w:t>
      </w:r>
      <w:r w:rsidR="00ED1CD8">
        <w:rPr>
          <w:rFonts w:ascii="Times New Roman" w:eastAsia="Times New Roman" w:hAnsi="Times New Roman" w:cs="Times New Roman"/>
          <w:sz w:val="24"/>
          <w:szCs w:val="24"/>
        </w:rPr>
        <w:t xml:space="preserve"> t</w:t>
      </w:r>
      <w:r w:rsidR="00ED1CD8" w:rsidRPr="00ED1CD8">
        <w:rPr>
          <w:rFonts w:ascii="Times New Roman" w:eastAsia="Times New Roman" w:hAnsi="Times New Roman" w:cs="Times New Roman"/>
          <w:sz w:val="24"/>
          <w:szCs w:val="24"/>
        </w:rPr>
        <w:t>o link alternate graphic representations of the same data</w:t>
      </w:r>
      <w:r w:rsidR="00ED1CD8">
        <w:rPr>
          <w:rFonts w:ascii="Times New Roman" w:eastAsia="Times New Roman" w:hAnsi="Times New Roman" w:cs="Times New Roman"/>
          <w:sz w:val="24"/>
          <w:szCs w:val="24"/>
        </w:rPr>
        <w:t xml:space="preserve">. In 880 fields, </w:t>
      </w:r>
      <w:hyperlink r:id="rId13" w:anchor="mrcs6" w:history="1">
        <w:r w:rsidR="00ED1CD8" w:rsidRPr="001E5C27">
          <w:rPr>
            <w:rFonts w:ascii="Times New Roman" w:eastAsia="Times New Roman" w:hAnsi="Times New Roman" w:cs="Times New Roman"/>
            <w:color w:val="0000FF"/>
            <w:sz w:val="24"/>
            <w:szCs w:val="24"/>
            <w:u w:val="single"/>
          </w:rPr>
          <w:t>Subfield $6</w:t>
        </w:r>
      </w:hyperlink>
      <w:r w:rsidR="00ED1CD8" w:rsidRPr="00ED1CD8">
        <w:rPr>
          <w:rFonts w:ascii="Times New Roman" w:eastAsia="Times New Roman" w:hAnsi="Times New Roman" w:cs="Times New Roman"/>
          <w:sz w:val="24"/>
          <w:szCs w:val="24"/>
        </w:rPr>
        <w:t xml:space="preserve"> also</w:t>
      </w:r>
      <w:r w:rsidR="00ED1CD8">
        <w:rPr>
          <w:rFonts w:ascii="Times New Roman" w:eastAsia="Times New Roman" w:hAnsi="Times New Roman" w:cs="Times New Roman"/>
          <w:sz w:val="24"/>
          <w:szCs w:val="24"/>
        </w:rPr>
        <w:t>:</w:t>
      </w:r>
    </w:p>
    <w:p w14:paraId="68958EB1" w14:textId="77777777" w:rsidR="00B36835" w:rsidRPr="00B36835" w:rsidRDefault="00ED1CD8" w:rsidP="00ED1CD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D1CD8">
        <w:rPr>
          <w:rFonts w:ascii="Times New Roman" w:eastAsia="Times New Roman" w:hAnsi="Times New Roman" w:cs="Times New Roman"/>
          <w:sz w:val="24"/>
          <w:szCs w:val="24"/>
        </w:rPr>
        <w:t xml:space="preserve">dentifies </w:t>
      </w:r>
      <w:r w:rsidR="0063384B" w:rsidRPr="00ED1CD8">
        <w:rPr>
          <w:rFonts w:ascii="Times New Roman" w:eastAsia="Times New Roman" w:hAnsi="Times New Roman" w:cs="Times New Roman"/>
          <w:sz w:val="24"/>
          <w:szCs w:val="24"/>
        </w:rPr>
        <w:t xml:space="preserve">the presence of </w:t>
      </w:r>
      <w:r w:rsidR="00202EA0">
        <w:rPr>
          <w:rFonts w:ascii="Times New Roman" w:eastAsia="Times New Roman" w:hAnsi="Times New Roman" w:cs="Times New Roman"/>
          <w:sz w:val="24"/>
          <w:szCs w:val="24"/>
        </w:rPr>
        <w:t xml:space="preserve">a </w:t>
      </w:r>
      <w:r w:rsidR="0063384B" w:rsidRPr="00ED1CD8">
        <w:rPr>
          <w:rFonts w:ascii="Times New Roman" w:eastAsia="Times New Roman" w:hAnsi="Times New Roman" w:cs="Times New Roman"/>
          <w:sz w:val="24"/>
          <w:szCs w:val="24"/>
        </w:rPr>
        <w:t>specific script in a field</w:t>
      </w:r>
      <w:r w:rsidRPr="00ED1CD8">
        <w:rPr>
          <w:rFonts w:ascii="Times New Roman" w:eastAsia="Times New Roman" w:hAnsi="Times New Roman" w:cs="Times New Roman"/>
          <w:sz w:val="24"/>
          <w:szCs w:val="24"/>
        </w:rPr>
        <w:t xml:space="preserve"> (this </w:t>
      </w:r>
      <w:r w:rsidR="00202EA0">
        <w:rPr>
          <w:rFonts w:ascii="Times New Roman" w:eastAsia="Times New Roman" w:hAnsi="Times New Roman" w:cs="Times New Roman"/>
          <w:sz w:val="24"/>
          <w:szCs w:val="24"/>
        </w:rPr>
        <w:t xml:space="preserve">code </w:t>
      </w:r>
      <w:r w:rsidRPr="00ED1CD8">
        <w:rPr>
          <w:rFonts w:ascii="Times New Roman" w:eastAsia="Times New Roman" w:hAnsi="Times New Roman" w:cs="Times New Roman"/>
          <w:sz w:val="24"/>
          <w:szCs w:val="24"/>
        </w:rPr>
        <w:t xml:space="preserve">identifies MARC-8 character sets, rather than scripts </w:t>
      </w:r>
      <w:r w:rsidRPr="00ED1CD8">
        <w:rPr>
          <w:rFonts w:ascii="Times New Roman" w:eastAsia="Times New Roman" w:hAnsi="Times New Roman" w:cs="Times New Roman"/>
          <w:i/>
          <w:iCs/>
          <w:sz w:val="24"/>
          <w:szCs w:val="24"/>
        </w:rPr>
        <w:t>per se)</w:t>
      </w:r>
    </w:p>
    <w:p w14:paraId="4C8FFDA2" w14:textId="77777777" w:rsidR="00B36835" w:rsidRDefault="00B36835" w:rsidP="00ED1CD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3384B" w:rsidRPr="00ED1CD8">
        <w:rPr>
          <w:rFonts w:ascii="Times New Roman" w:eastAsia="Times New Roman" w:hAnsi="Times New Roman" w:cs="Times New Roman"/>
          <w:sz w:val="24"/>
          <w:szCs w:val="24"/>
        </w:rPr>
        <w:t>lag</w:t>
      </w:r>
      <w:r w:rsidR="00ED1CD8" w:rsidRPr="00ED1CD8">
        <w:rPr>
          <w:rFonts w:ascii="Times New Roman" w:eastAsia="Times New Roman" w:hAnsi="Times New Roman" w:cs="Times New Roman"/>
          <w:sz w:val="24"/>
          <w:szCs w:val="24"/>
        </w:rPr>
        <w:t>s</w:t>
      </w:r>
      <w:r w:rsidR="0063384B" w:rsidRPr="00ED1CD8">
        <w:rPr>
          <w:rFonts w:ascii="Times New Roman" w:eastAsia="Times New Roman" w:hAnsi="Times New Roman" w:cs="Times New Roman"/>
          <w:sz w:val="24"/>
          <w:szCs w:val="24"/>
        </w:rPr>
        <w:t xml:space="preserve"> fields in which the display/print directionality of data is right-to-left (e.g., for Arabic script).</w:t>
      </w:r>
    </w:p>
    <w:p w14:paraId="4B0207D1" w14:textId="77777777" w:rsidR="0063384B" w:rsidRPr="00B36835" w:rsidRDefault="00B36835" w:rsidP="00B36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hyperlink r:id="rId14" w:anchor="mrcs6" w:history="1">
        <w:r w:rsidRPr="00B36835">
          <w:rPr>
            <w:rFonts w:ascii="Times New Roman" w:eastAsia="Times New Roman" w:hAnsi="Times New Roman" w:cs="Times New Roman"/>
            <w:color w:val="0000FF"/>
            <w:sz w:val="24"/>
            <w:szCs w:val="24"/>
            <w:u w:val="single"/>
          </w:rPr>
          <w:t>Subfield $6</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of the 880 field, a solidus (slash) character (</w:t>
      </w:r>
      <w:r w:rsidR="00C25535">
        <w:rPr>
          <w:rFonts w:ascii="Times New Roman" w:eastAsia="Times New Roman" w:hAnsi="Times New Roman" w:cs="Times New Roman"/>
          <w:sz w:val="24"/>
          <w:szCs w:val="24"/>
        </w:rPr>
        <w:t>0x</w:t>
      </w:r>
      <w:r>
        <w:rPr>
          <w:rFonts w:ascii="Times New Roman" w:eastAsia="Times New Roman" w:hAnsi="Times New Roman" w:cs="Times New Roman"/>
          <w:sz w:val="24"/>
          <w:szCs w:val="24"/>
        </w:rPr>
        <w:t>2F</w:t>
      </w:r>
      <w:r w:rsidR="00C25535">
        <w:rPr>
          <w:rFonts w:ascii="Times New Roman" w:eastAsia="Times New Roman" w:hAnsi="Times New Roman" w:cs="Times New Roman"/>
          <w:sz w:val="24"/>
          <w:szCs w:val="24"/>
        </w:rPr>
        <w:t>; U+002F</w:t>
      </w:r>
      <w:r>
        <w:rPr>
          <w:rFonts w:ascii="Times New Roman" w:eastAsia="Times New Roman" w:hAnsi="Times New Roman" w:cs="Times New Roman"/>
          <w:sz w:val="24"/>
          <w:szCs w:val="24"/>
        </w:rPr>
        <w:t xml:space="preserve">) precedes </w:t>
      </w:r>
      <w:r w:rsidR="00202EA0">
        <w:rPr>
          <w:rFonts w:ascii="Times New Roman" w:eastAsia="Times New Roman" w:hAnsi="Times New Roman" w:cs="Times New Roman"/>
          <w:sz w:val="24"/>
          <w:szCs w:val="24"/>
        </w:rPr>
        <w:t>the script identification code; a second solidus precedes the field orientation code</w:t>
      </w:r>
      <w:r>
        <w:rPr>
          <w:rFonts w:ascii="Times New Roman" w:eastAsia="Times New Roman" w:hAnsi="Times New Roman" w:cs="Times New Roman"/>
          <w:sz w:val="24"/>
          <w:szCs w:val="24"/>
        </w:rPr>
        <w:t xml:space="preserve">. </w:t>
      </w:r>
      <w:hyperlink r:id="rId15" w:anchor="mrcs6" w:history="1">
        <w:r w:rsidR="0063384B" w:rsidRPr="00B36835">
          <w:rPr>
            <w:rFonts w:ascii="Times New Roman" w:eastAsia="Times New Roman" w:hAnsi="Times New Roman" w:cs="Times New Roman"/>
            <w:color w:val="0000FF"/>
            <w:sz w:val="24"/>
            <w:szCs w:val="24"/>
            <w:u w:val="single"/>
          </w:rPr>
          <w:t>Subfield $6</w:t>
        </w:r>
      </w:hyperlink>
      <w:r w:rsidR="0063384B" w:rsidRPr="00B36835">
        <w:rPr>
          <w:rFonts w:ascii="Times New Roman" w:eastAsia="Times New Roman" w:hAnsi="Times New Roman" w:cs="Times New Roman"/>
          <w:sz w:val="24"/>
          <w:szCs w:val="24"/>
        </w:rPr>
        <w:t xml:space="preserve"> in </w:t>
      </w:r>
      <w:r w:rsidR="00ED1CD8" w:rsidRPr="00B36835">
        <w:rPr>
          <w:rFonts w:ascii="Times New Roman" w:eastAsia="Times New Roman" w:hAnsi="Times New Roman" w:cs="Times New Roman"/>
          <w:sz w:val="24"/>
          <w:szCs w:val="24"/>
        </w:rPr>
        <w:t xml:space="preserve">the 880 field of </w:t>
      </w:r>
      <w:r w:rsidR="0063384B" w:rsidRPr="00B36835">
        <w:rPr>
          <w:rFonts w:ascii="Times New Roman" w:eastAsia="Times New Roman" w:hAnsi="Times New Roman" w:cs="Times New Roman"/>
          <w:sz w:val="24"/>
          <w:szCs w:val="24"/>
        </w:rPr>
        <w:t xml:space="preserve">a MARC-8 record may contain </w:t>
      </w:r>
      <w:r w:rsidR="00ED1CD8" w:rsidRPr="00B36835">
        <w:rPr>
          <w:rFonts w:ascii="Times New Roman" w:eastAsia="Times New Roman" w:hAnsi="Times New Roman" w:cs="Times New Roman"/>
          <w:sz w:val="24"/>
          <w:szCs w:val="24"/>
        </w:rPr>
        <w:t xml:space="preserve">both </w:t>
      </w:r>
      <w:r w:rsidR="0063384B" w:rsidRPr="00B36835">
        <w:rPr>
          <w:rFonts w:ascii="Times New Roman" w:eastAsia="Times New Roman" w:hAnsi="Times New Roman" w:cs="Times New Roman"/>
          <w:sz w:val="24"/>
          <w:szCs w:val="24"/>
        </w:rPr>
        <w:t>a script identification code</w:t>
      </w:r>
      <w:r w:rsidR="00ED1CD8" w:rsidRPr="00B36835">
        <w:rPr>
          <w:rFonts w:ascii="Times New Roman" w:eastAsia="Times New Roman" w:hAnsi="Times New Roman" w:cs="Times New Roman"/>
          <w:sz w:val="24"/>
          <w:szCs w:val="24"/>
        </w:rPr>
        <w:t xml:space="preserve"> and a field orientation code; in a Unicode record</w:t>
      </w:r>
      <w:r w:rsidR="0063384B" w:rsidRPr="00B36835">
        <w:rPr>
          <w:rFonts w:ascii="Times New Roman" w:eastAsia="Times New Roman" w:hAnsi="Times New Roman" w:cs="Times New Roman"/>
          <w:sz w:val="24"/>
          <w:szCs w:val="24"/>
        </w:rPr>
        <w:t xml:space="preserve">; </w:t>
      </w:r>
      <w:hyperlink r:id="rId16" w:anchor="mrcs6" w:history="1">
        <w:r w:rsidR="00CB397D" w:rsidRPr="00B36835">
          <w:rPr>
            <w:rFonts w:ascii="Times New Roman" w:eastAsia="Times New Roman" w:hAnsi="Times New Roman" w:cs="Times New Roman"/>
            <w:color w:val="0000FF"/>
            <w:sz w:val="24"/>
            <w:szCs w:val="24"/>
            <w:u w:val="single"/>
          </w:rPr>
          <w:t>Subfield $6</w:t>
        </w:r>
      </w:hyperlink>
      <w:r w:rsidR="00CB397D" w:rsidRPr="00B36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not contain a script identification code but may contain a field orientation code</w:t>
      </w:r>
      <w:r w:rsidR="00CB397D" w:rsidRPr="00B36835">
        <w:rPr>
          <w:rFonts w:ascii="Times New Roman" w:eastAsia="Times New Roman" w:hAnsi="Times New Roman" w:cs="Times New Roman"/>
          <w:sz w:val="24"/>
          <w:szCs w:val="24"/>
        </w:rPr>
        <w:t>.</w:t>
      </w:r>
    </w:p>
    <w:p w14:paraId="27F2C035" w14:textId="77777777" w:rsidR="00547134" w:rsidRDefault="0063384B" w:rsidP="0063384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converting a record from MARC-8 to Unicode, </w:t>
      </w:r>
      <w:r w:rsidR="00CB397D">
        <w:rPr>
          <w:rFonts w:ascii="Times New Roman" w:eastAsia="Times New Roman" w:hAnsi="Times New Roman" w:cs="Times New Roman"/>
          <w:sz w:val="24"/>
          <w:szCs w:val="24"/>
        </w:rPr>
        <w:t xml:space="preserve">remove </w:t>
      </w:r>
      <w:r>
        <w:rPr>
          <w:rFonts w:ascii="Times New Roman" w:eastAsia="Times New Roman" w:hAnsi="Times New Roman" w:cs="Times New Roman"/>
          <w:sz w:val="24"/>
          <w:szCs w:val="24"/>
        </w:rPr>
        <w:t xml:space="preserve">the script identification </w:t>
      </w:r>
      <w:r w:rsidRPr="0063384B">
        <w:rPr>
          <w:rFonts w:ascii="Times New Roman" w:eastAsia="Times New Roman" w:hAnsi="Times New Roman" w:cs="Times New Roman"/>
          <w:sz w:val="24"/>
          <w:szCs w:val="24"/>
        </w:rPr>
        <w:t xml:space="preserve">code from </w:t>
      </w:r>
      <w:hyperlink r:id="rId17" w:anchor="mrcs6" w:history="1">
        <w:r w:rsidRPr="0063384B">
          <w:rPr>
            <w:rFonts w:ascii="Times New Roman" w:eastAsia="Times New Roman" w:hAnsi="Times New Roman" w:cs="Times New Roman"/>
            <w:color w:val="0000FF"/>
            <w:sz w:val="24"/>
            <w:szCs w:val="24"/>
            <w:u w:val="single"/>
          </w:rPr>
          <w:t>subfield $6</w:t>
        </w:r>
      </w:hyperlink>
      <w:r w:rsidRPr="0063384B">
        <w:rPr>
          <w:rFonts w:ascii="Times New Roman" w:eastAsia="Times New Roman" w:hAnsi="Times New Roman" w:cs="Times New Roman"/>
          <w:sz w:val="24"/>
          <w:szCs w:val="24"/>
        </w:rPr>
        <w:t xml:space="preserve">. </w:t>
      </w:r>
      <w:r w:rsidR="00547134">
        <w:rPr>
          <w:rFonts w:ascii="Times New Roman" w:eastAsia="Times New Roman" w:hAnsi="Times New Roman" w:cs="Times New Roman"/>
          <w:sz w:val="24"/>
          <w:szCs w:val="24"/>
        </w:rPr>
        <w:t>Use t</w:t>
      </w:r>
      <w:r w:rsidRPr="0063384B">
        <w:rPr>
          <w:rFonts w:ascii="Times New Roman" w:eastAsia="Times New Roman" w:hAnsi="Times New Roman" w:cs="Times New Roman"/>
          <w:sz w:val="24"/>
          <w:szCs w:val="24"/>
        </w:rPr>
        <w:t>he field orientation code</w:t>
      </w:r>
      <w:r w:rsidR="00547134">
        <w:rPr>
          <w:rFonts w:ascii="Times New Roman" w:eastAsia="Times New Roman" w:hAnsi="Times New Roman" w:cs="Times New Roman"/>
          <w:sz w:val="24"/>
          <w:szCs w:val="24"/>
        </w:rPr>
        <w:t xml:space="preserve"> if appropriate</w:t>
      </w:r>
      <w:r w:rsidR="00B36835">
        <w:rPr>
          <w:rFonts w:ascii="Times New Roman" w:eastAsia="Times New Roman" w:hAnsi="Times New Roman" w:cs="Times New Roman"/>
          <w:sz w:val="24"/>
          <w:szCs w:val="24"/>
        </w:rPr>
        <w:t>; w</w:t>
      </w:r>
      <w:r w:rsidRPr="0063384B">
        <w:rPr>
          <w:rFonts w:ascii="Times New Roman" w:eastAsia="Times New Roman" w:hAnsi="Times New Roman" w:cs="Times New Roman"/>
          <w:sz w:val="24"/>
          <w:szCs w:val="24"/>
        </w:rPr>
        <w:t xml:space="preserve">hen present, </w:t>
      </w:r>
      <w:r w:rsidR="00B36835">
        <w:rPr>
          <w:rFonts w:ascii="Times New Roman" w:eastAsia="Times New Roman" w:hAnsi="Times New Roman" w:cs="Times New Roman"/>
          <w:sz w:val="24"/>
          <w:szCs w:val="24"/>
        </w:rPr>
        <w:t xml:space="preserve">this </w:t>
      </w:r>
      <w:r w:rsidRPr="0063384B">
        <w:rPr>
          <w:rFonts w:ascii="Times New Roman" w:eastAsia="Times New Roman" w:hAnsi="Times New Roman" w:cs="Times New Roman"/>
          <w:sz w:val="24"/>
          <w:szCs w:val="24"/>
        </w:rPr>
        <w:t xml:space="preserve">code is separated from the </w:t>
      </w:r>
      <w:hyperlink r:id="rId18" w:anchor="mrcs6" w:history="1">
        <w:r w:rsidR="00B36835">
          <w:rPr>
            <w:rFonts w:ascii="Times New Roman" w:eastAsia="Times New Roman" w:hAnsi="Times New Roman" w:cs="Times New Roman"/>
            <w:color w:val="0000FF"/>
            <w:sz w:val="24"/>
            <w:szCs w:val="24"/>
            <w:u w:val="single"/>
          </w:rPr>
          <w:t>S</w:t>
        </w:r>
        <w:r w:rsidRPr="0063384B">
          <w:rPr>
            <w:rFonts w:ascii="Times New Roman" w:eastAsia="Times New Roman" w:hAnsi="Times New Roman" w:cs="Times New Roman"/>
            <w:color w:val="0000FF"/>
            <w:sz w:val="24"/>
            <w:szCs w:val="24"/>
            <w:u w:val="single"/>
          </w:rPr>
          <w:t>ubfield $6</w:t>
        </w:r>
      </w:hyperlink>
      <w:r w:rsidRPr="0063384B">
        <w:rPr>
          <w:rFonts w:ascii="Times New Roman" w:eastAsia="Times New Roman" w:hAnsi="Times New Roman" w:cs="Times New Roman"/>
          <w:sz w:val="24"/>
          <w:szCs w:val="24"/>
        </w:rPr>
        <w:t xml:space="preserve"> linking tag and occurrence number by two solidus (slash) characters (</w:t>
      </w:r>
      <w:r w:rsidR="00C25535">
        <w:rPr>
          <w:rFonts w:ascii="Times New Roman" w:eastAsia="Times New Roman" w:hAnsi="Times New Roman" w:cs="Times New Roman"/>
          <w:sz w:val="24"/>
          <w:szCs w:val="24"/>
        </w:rPr>
        <w:t>0x</w:t>
      </w:r>
      <w:r w:rsidRPr="0063384B">
        <w:rPr>
          <w:rFonts w:ascii="Times New Roman" w:eastAsia="Times New Roman" w:hAnsi="Times New Roman" w:cs="Times New Roman"/>
          <w:sz w:val="24"/>
          <w:szCs w:val="24"/>
        </w:rPr>
        <w:t>2F</w:t>
      </w:r>
      <w:r w:rsidR="00C25535">
        <w:rPr>
          <w:rFonts w:ascii="Times New Roman" w:eastAsia="Times New Roman" w:hAnsi="Times New Roman" w:cs="Times New Roman"/>
          <w:sz w:val="24"/>
          <w:szCs w:val="24"/>
        </w:rPr>
        <w:t>; U+0024</w:t>
      </w:r>
      <w:r w:rsidRPr="0063384B">
        <w:rPr>
          <w:rFonts w:ascii="Times New Roman" w:eastAsia="Times New Roman" w:hAnsi="Times New Roman" w:cs="Times New Roman"/>
          <w:sz w:val="24"/>
          <w:szCs w:val="24"/>
        </w:rPr>
        <w:t>).</w:t>
      </w:r>
    </w:p>
    <w:p w14:paraId="26C47E95" w14:textId="77777777" w:rsidR="0063384B" w:rsidRDefault="00547134" w:rsidP="0063384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converting a record </w:t>
      </w:r>
      <w:r w:rsidR="0063384B" w:rsidRPr="0063384B">
        <w:rPr>
          <w:rFonts w:ascii="Times New Roman" w:eastAsia="Times New Roman" w:hAnsi="Times New Roman" w:cs="Times New Roman"/>
          <w:sz w:val="24"/>
          <w:szCs w:val="24"/>
        </w:rPr>
        <w:t xml:space="preserve">from Unicode to MARC-8, </w:t>
      </w:r>
      <w:r>
        <w:rPr>
          <w:rFonts w:ascii="Times New Roman" w:eastAsia="Times New Roman" w:hAnsi="Times New Roman" w:cs="Times New Roman"/>
          <w:sz w:val="24"/>
          <w:szCs w:val="24"/>
        </w:rPr>
        <w:t xml:space="preserve">insert </w:t>
      </w:r>
      <w:r w:rsidR="0063384B" w:rsidRPr="0063384B">
        <w:rPr>
          <w:rFonts w:ascii="Times New Roman" w:eastAsia="Times New Roman" w:hAnsi="Times New Roman" w:cs="Times New Roman"/>
          <w:sz w:val="24"/>
          <w:szCs w:val="24"/>
        </w:rPr>
        <w:t>the script identification code</w:t>
      </w:r>
      <w:r w:rsidR="00CB397D">
        <w:rPr>
          <w:rFonts w:ascii="Times New Roman" w:eastAsia="Times New Roman" w:hAnsi="Times New Roman" w:cs="Times New Roman"/>
          <w:sz w:val="24"/>
          <w:szCs w:val="24"/>
        </w:rPr>
        <w:t xml:space="preserve"> into </w:t>
      </w:r>
      <w:hyperlink r:id="rId19" w:anchor="mrcs6" w:history="1">
        <w:r w:rsidR="00CB397D" w:rsidRPr="0063384B">
          <w:rPr>
            <w:rFonts w:ascii="Times New Roman" w:eastAsia="Times New Roman" w:hAnsi="Times New Roman" w:cs="Times New Roman"/>
            <w:color w:val="0000FF"/>
            <w:sz w:val="24"/>
            <w:szCs w:val="24"/>
            <w:u w:val="single"/>
          </w:rPr>
          <w:t>subfield $6</w:t>
        </w:r>
      </w:hyperlink>
      <w:r w:rsidR="0063384B" w:rsidRPr="0063384B">
        <w:rPr>
          <w:rFonts w:ascii="Times New Roman" w:eastAsia="Times New Roman" w:hAnsi="Times New Roman" w:cs="Times New Roman"/>
          <w:sz w:val="24"/>
          <w:szCs w:val="24"/>
        </w:rPr>
        <w:t xml:space="preserve">, typically </w:t>
      </w:r>
      <w:r>
        <w:rPr>
          <w:rFonts w:ascii="Times New Roman" w:eastAsia="Times New Roman" w:hAnsi="Times New Roman" w:cs="Times New Roman"/>
          <w:sz w:val="24"/>
          <w:szCs w:val="24"/>
        </w:rPr>
        <w:t xml:space="preserve">using the same </w:t>
      </w:r>
      <w:r w:rsidR="0063384B" w:rsidRPr="0063384B">
        <w:rPr>
          <w:rFonts w:ascii="Times New Roman" w:eastAsia="Times New Roman" w:hAnsi="Times New Roman" w:cs="Times New Roman"/>
          <w:sz w:val="24"/>
          <w:szCs w:val="24"/>
        </w:rPr>
        <w:t xml:space="preserve">code </w:t>
      </w:r>
      <w:r w:rsidR="008D629D">
        <w:rPr>
          <w:rFonts w:ascii="Times New Roman" w:eastAsia="Times New Roman" w:hAnsi="Times New Roman" w:cs="Times New Roman"/>
          <w:sz w:val="24"/>
          <w:szCs w:val="24"/>
        </w:rPr>
        <w:t xml:space="preserve">that would be </w:t>
      </w:r>
      <w:r w:rsidR="0063384B" w:rsidRPr="0063384B">
        <w:rPr>
          <w:rFonts w:ascii="Times New Roman" w:eastAsia="Times New Roman" w:hAnsi="Times New Roman" w:cs="Times New Roman"/>
          <w:sz w:val="24"/>
          <w:szCs w:val="24"/>
        </w:rPr>
        <w:t xml:space="preserve">recorded in subfield $c of the </w:t>
      </w:r>
      <w:hyperlink r:id="rId20" w:anchor="mrcb066" w:history="1">
        <w:r w:rsidR="0063384B" w:rsidRPr="0063384B">
          <w:rPr>
            <w:rFonts w:ascii="Times New Roman" w:eastAsia="Times New Roman" w:hAnsi="Times New Roman" w:cs="Times New Roman"/>
            <w:color w:val="0000FF"/>
            <w:sz w:val="24"/>
            <w:szCs w:val="24"/>
            <w:u w:val="single"/>
          </w:rPr>
          <w:t>066</w:t>
        </w:r>
      </w:hyperlink>
      <w:r w:rsidR="0063384B" w:rsidRPr="0063384B">
        <w:rPr>
          <w:rFonts w:ascii="Times New Roman" w:eastAsia="Times New Roman" w:hAnsi="Times New Roman" w:cs="Times New Roman"/>
          <w:sz w:val="24"/>
          <w:szCs w:val="24"/>
        </w:rPr>
        <w:t xml:space="preserve"> field.</w:t>
      </w:r>
    </w:p>
    <w:p w14:paraId="5B38DEFD" w14:textId="77777777" w:rsidR="00BF4D64" w:rsidRPr="00BF4D64" w:rsidRDefault="00BF4D64" w:rsidP="00BF4D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shows the information available for subfield $6 of an 880 field that corresponds to the 245 field in a record (the sequence numbers used here are arbitrary), and the appearance of subfield $6 using that information in a MARC-8 and a Unicode record.</w:t>
      </w:r>
    </w:p>
    <w:tbl>
      <w:tblPr>
        <w:tblStyle w:val="TableGrid"/>
        <w:tblW w:w="0" w:type="auto"/>
        <w:tblLook w:val="04A0" w:firstRow="1" w:lastRow="0" w:firstColumn="1" w:lastColumn="0" w:noHBand="0" w:noVBand="1"/>
      </w:tblPr>
      <w:tblGrid>
        <w:gridCol w:w="1795"/>
        <w:gridCol w:w="1620"/>
        <w:gridCol w:w="2160"/>
        <w:gridCol w:w="1890"/>
        <w:gridCol w:w="1885"/>
      </w:tblGrid>
      <w:tr w:rsidR="00202EA0" w14:paraId="1BC2305E" w14:textId="77777777" w:rsidTr="00BF4D64">
        <w:tc>
          <w:tcPr>
            <w:tcW w:w="1795" w:type="dxa"/>
          </w:tcPr>
          <w:p w14:paraId="2FCF66FA" w14:textId="77777777" w:rsidR="00202EA0" w:rsidRDefault="00202EA0" w:rsidP="00BF4D64">
            <w:pPr>
              <w:keepNext/>
              <w:spacing w:before="100" w:beforeAutospacing="1" w:after="100" w:afterAutospacing="1"/>
              <w:outlineLvl w:val="4"/>
              <w:rPr>
                <w:rFonts w:ascii="Times New Roman" w:eastAsia="Times New Roman" w:hAnsi="Times New Roman" w:cs="Times New Roman"/>
                <w:b/>
                <w:bCs/>
                <w:sz w:val="24"/>
                <w:szCs w:val="24"/>
              </w:rPr>
            </w:pPr>
            <w:bookmarkStart w:id="3" w:name="combining"/>
            <w:r>
              <w:rPr>
                <w:rFonts w:ascii="Times New Roman" w:eastAsia="Times New Roman" w:hAnsi="Times New Roman" w:cs="Times New Roman"/>
                <w:b/>
                <w:bCs/>
                <w:sz w:val="24"/>
                <w:szCs w:val="24"/>
              </w:rPr>
              <w:t>Field</w:t>
            </w:r>
            <w:r w:rsidR="00BF4D64">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sequence</w:t>
            </w:r>
          </w:p>
        </w:tc>
        <w:tc>
          <w:tcPr>
            <w:tcW w:w="1620" w:type="dxa"/>
          </w:tcPr>
          <w:p w14:paraId="42AE6135" w14:textId="77777777" w:rsidR="00202EA0" w:rsidRDefault="00202EA0" w:rsidP="00111B73">
            <w:pPr>
              <w:keepNext/>
              <w:spacing w:before="100" w:beforeAutospacing="1" w:after="100" w:afterAutospacing="1"/>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Script code</w:t>
            </w:r>
          </w:p>
        </w:tc>
        <w:tc>
          <w:tcPr>
            <w:tcW w:w="2160" w:type="dxa"/>
          </w:tcPr>
          <w:p w14:paraId="36D406AC" w14:textId="77777777" w:rsidR="00202EA0" w:rsidRDefault="00202EA0" w:rsidP="00111B73">
            <w:pPr>
              <w:keepNext/>
              <w:spacing w:before="100" w:beforeAutospacing="1" w:after="100" w:afterAutospacing="1"/>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Orientation code</w:t>
            </w:r>
          </w:p>
        </w:tc>
        <w:tc>
          <w:tcPr>
            <w:tcW w:w="1890" w:type="dxa"/>
          </w:tcPr>
          <w:p w14:paraId="7F10B4D8" w14:textId="77777777" w:rsidR="00202EA0" w:rsidRDefault="00202EA0" w:rsidP="00111B73">
            <w:pPr>
              <w:keepNext/>
              <w:spacing w:before="100" w:beforeAutospacing="1" w:after="100" w:afterAutospacing="1"/>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MARC-8 subfield $6</w:t>
            </w:r>
          </w:p>
        </w:tc>
        <w:tc>
          <w:tcPr>
            <w:tcW w:w="1885" w:type="dxa"/>
          </w:tcPr>
          <w:p w14:paraId="3EF6C3CC" w14:textId="77777777" w:rsidR="00202EA0" w:rsidRDefault="00202EA0" w:rsidP="00111B73">
            <w:pPr>
              <w:keepNext/>
              <w:spacing w:before="100" w:beforeAutospacing="1" w:after="100" w:afterAutospacing="1"/>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Unicode subfield $6</w:t>
            </w:r>
          </w:p>
        </w:tc>
      </w:tr>
      <w:tr w:rsidR="00202EA0" w14:paraId="6855DBAB" w14:textId="77777777" w:rsidTr="00BF4D64">
        <w:tc>
          <w:tcPr>
            <w:tcW w:w="1795" w:type="dxa"/>
          </w:tcPr>
          <w:p w14:paraId="03C65607" w14:textId="77777777" w:rsidR="00202EA0" w:rsidRPr="00202EA0" w:rsidRDefault="00BF4D64" w:rsidP="00BF4D64">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245-02</w:t>
            </w:r>
          </w:p>
        </w:tc>
        <w:tc>
          <w:tcPr>
            <w:tcW w:w="1620" w:type="dxa"/>
          </w:tcPr>
          <w:p w14:paraId="6ADEEFC8" w14:textId="77777777" w:rsidR="00202EA0" w:rsidRPr="00202EA0" w:rsidRDefault="00BF4D64" w:rsidP="00111B73">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p>
        </w:tc>
        <w:tc>
          <w:tcPr>
            <w:tcW w:w="2160" w:type="dxa"/>
          </w:tcPr>
          <w:p w14:paraId="05A1B010" w14:textId="77777777" w:rsidR="00202EA0" w:rsidRPr="00202EA0" w:rsidRDefault="00BF4D64" w:rsidP="00111B73">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tc>
        <w:tc>
          <w:tcPr>
            <w:tcW w:w="1890" w:type="dxa"/>
          </w:tcPr>
          <w:p w14:paraId="26EC1893" w14:textId="77777777" w:rsidR="00202EA0" w:rsidRPr="00202EA0" w:rsidRDefault="00BF4D64" w:rsidP="00F458F7">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$6 245-0</w:t>
            </w:r>
            <w:r w:rsidR="00F458F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/(B</w:t>
            </w:r>
          </w:p>
        </w:tc>
        <w:tc>
          <w:tcPr>
            <w:tcW w:w="1885" w:type="dxa"/>
          </w:tcPr>
          <w:p w14:paraId="4A77932C" w14:textId="77777777" w:rsidR="00202EA0" w:rsidRPr="00202EA0" w:rsidRDefault="00BF4D64" w:rsidP="00F458F7">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$6 245-0</w:t>
            </w:r>
            <w:r w:rsidR="00F458F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/(B</w:t>
            </w:r>
          </w:p>
        </w:tc>
      </w:tr>
      <w:tr w:rsidR="00202EA0" w14:paraId="2B142AB9" w14:textId="77777777" w:rsidTr="00BF4D64">
        <w:tc>
          <w:tcPr>
            <w:tcW w:w="1795" w:type="dxa"/>
          </w:tcPr>
          <w:p w14:paraId="40D92369" w14:textId="77777777" w:rsidR="00202EA0" w:rsidRPr="00202EA0" w:rsidRDefault="00BF4D64" w:rsidP="00BF4D64">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245-03</w:t>
            </w:r>
          </w:p>
        </w:tc>
        <w:tc>
          <w:tcPr>
            <w:tcW w:w="1620" w:type="dxa"/>
          </w:tcPr>
          <w:p w14:paraId="65304963" w14:textId="77777777" w:rsidR="00202EA0" w:rsidRPr="00202EA0" w:rsidRDefault="00BF4D64" w:rsidP="00111B73">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160" w:type="dxa"/>
          </w:tcPr>
          <w:p w14:paraId="087C376E" w14:textId="77777777" w:rsidR="00202EA0" w:rsidRPr="00202EA0" w:rsidRDefault="00BF4D64" w:rsidP="00111B73">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w:t>
            </w:r>
          </w:p>
        </w:tc>
        <w:tc>
          <w:tcPr>
            <w:tcW w:w="1890" w:type="dxa"/>
          </w:tcPr>
          <w:p w14:paraId="20672FFC" w14:textId="77777777" w:rsidR="00202EA0" w:rsidRPr="00202EA0" w:rsidRDefault="00BF4D64" w:rsidP="00F458F7">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$6 245-0</w:t>
            </w:r>
            <w:r w:rsidR="00F458F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/(2/r</w:t>
            </w:r>
          </w:p>
        </w:tc>
        <w:tc>
          <w:tcPr>
            <w:tcW w:w="1885" w:type="dxa"/>
          </w:tcPr>
          <w:p w14:paraId="31A892CA" w14:textId="77777777" w:rsidR="00202EA0" w:rsidRPr="00202EA0" w:rsidRDefault="00BF4D64" w:rsidP="00F458F7">
            <w:pPr>
              <w:keepNext/>
              <w:spacing w:before="100" w:beforeAutospacing="1" w:after="100" w:afterAutospacing="1"/>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$6 245-0</w:t>
            </w:r>
            <w:r w:rsidR="00F458F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//r</w:t>
            </w:r>
          </w:p>
        </w:tc>
      </w:tr>
    </w:tbl>
    <w:p w14:paraId="3FB7BECB" w14:textId="77777777" w:rsidR="0063384B" w:rsidRPr="001E5C27" w:rsidRDefault="0063384B" w:rsidP="00111B73">
      <w:pPr>
        <w:keepNext/>
        <w:spacing w:before="100" w:beforeAutospacing="1" w:after="100" w:afterAutospacing="1" w:line="240" w:lineRule="auto"/>
        <w:outlineLvl w:val="4"/>
        <w:rPr>
          <w:rFonts w:ascii="Times New Roman" w:eastAsia="Times New Roman" w:hAnsi="Times New Roman" w:cs="Times New Roman"/>
          <w:b/>
          <w:bCs/>
          <w:sz w:val="24"/>
          <w:szCs w:val="24"/>
        </w:rPr>
      </w:pPr>
      <w:r w:rsidRPr="001E5C27">
        <w:rPr>
          <w:rFonts w:ascii="Times New Roman" w:eastAsia="Times New Roman" w:hAnsi="Times New Roman" w:cs="Times New Roman"/>
          <w:b/>
          <w:bCs/>
          <w:sz w:val="24"/>
          <w:szCs w:val="24"/>
        </w:rPr>
        <w:t>Combining characters (diacritics)</w:t>
      </w:r>
      <w:bookmarkEnd w:id="3"/>
    </w:p>
    <w:p w14:paraId="071F4572" w14:textId="77777777" w:rsidR="00547134" w:rsidRDefault="00547134" w:rsidP="006338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MARC-8 record, combining characters precede their base characters; in a Unicode record, combining characters follow their base characters. </w:t>
      </w:r>
      <w:r w:rsidR="00CB397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multiple combining characters are </w:t>
      </w:r>
      <w:r w:rsidR="00CB397D">
        <w:rPr>
          <w:rFonts w:ascii="Times New Roman" w:eastAsia="Times New Roman" w:hAnsi="Times New Roman" w:cs="Times New Roman"/>
          <w:sz w:val="24"/>
          <w:szCs w:val="24"/>
        </w:rPr>
        <w:t>associated with a given base character</w:t>
      </w:r>
      <w:r>
        <w:rPr>
          <w:rFonts w:ascii="Times New Roman" w:eastAsia="Times New Roman" w:hAnsi="Times New Roman" w:cs="Times New Roman"/>
          <w:sz w:val="24"/>
          <w:szCs w:val="24"/>
        </w:rPr>
        <w:t xml:space="preserve"> they have different positions relative to each other</w:t>
      </w:r>
      <w:r w:rsidR="001B7C37">
        <w:rPr>
          <w:rFonts w:ascii="Times New Roman" w:eastAsia="Times New Roman" w:hAnsi="Times New Roman" w:cs="Times New Roman"/>
          <w:sz w:val="24"/>
          <w:szCs w:val="24"/>
        </w:rPr>
        <w:t xml:space="preserve"> in the two encodings</w:t>
      </w:r>
      <w:r>
        <w:rPr>
          <w:rFonts w:ascii="Times New Roman" w:eastAsia="Times New Roman" w:hAnsi="Times New Roman" w:cs="Times New Roman"/>
          <w:sz w:val="24"/>
          <w:szCs w:val="24"/>
        </w:rPr>
        <w:t>. (See</w:t>
      </w:r>
      <w:r w:rsidRPr="00547134">
        <w:rPr>
          <w:rFonts w:ascii="Times New Roman" w:eastAsia="Times New Roman" w:hAnsi="Times New Roman" w:cs="Times New Roman"/>
          <w:sz w:val="24"/>
          <w:szCs w:val="24"/>
        </w:rPr>
        <w:t xml:space="preserve"> </w:t>
      </w:r>
      <w:hyperlink r:id="rId21" w:history="1">
        <w:r w:rsidRPr="00547134">
          <w:rPr>
            <w:rFonts w:ascii="Times New Roman" w:eastAsia="Times New Roman" w:hAnsi="Times New Roman" w:cs="Times New Roman"/>
            <w:color w:val="0000FF"/>
            <w:sz w:val="24"/>
            <w:szCs w:val="24"/>
            <w:u w:val="single"/>
          </w:rPr>
          <w:t>Part 3</w:t>
        </w:r>
      </w:hyperlink>
      <w:r>
        <w:rPr>
          <w:rFonts w:ascii="Times New Roman" w:eastAsia="Times New Roman" w:hAnsi="Times New Roman" w:cs="Times New Roman"/>
          <w:sz w:val="24"/>
          <w:szCs w:val="24"/>
        </w:rPr>
        <w:t>.</w:t>
      </w:r>
      <w:r w:rsidRPr="00547134">
        <w:rPr>
          <w:rFonts w:ascii="Times New Roman" w:eastAsia="Times New Roman" w:hAnsi="Times New Roman" w:cs="Times New Roman"/>
          <w:sz w:val="24"/>
          <w:szCs w:val="24"/>
        </w:rPr>
        <w:t xml:space="preserve">) </w:t>
      </w:r>
      <w:r w:rsidR="009F4C21">
        <w:rPr>
          <w:rFonts w:ascii="Times New Roman" w:eastAsia="Times New Roman" w:hAnsi="Times New Roman" w:cs="Times New Roman"/>
          <w:sz w:val="24"/>
          <w:szCs w:val="24"/>
        </w:rPr>
        <w:t>The b</w:t>
      </w:r>
      <w:r w:rsidRPr="00547134">
        <w:rPr>
          <w:rFonts w:ascii="Times New Roman" w:eastAsia="Times New Roman" w:hAnsi="Times New Roman" w:cs="Times New Roman"/>
          <w:sz w:val="24"/>
          <w:szCs w:val="24"/>
        </w:rPr>
        <w:t>est practice during conversion</w:t>
      </w:r>
      <w:r w:rsidR="00CB397D">
        <w:rPr>
          <w:rFonts w:ascii="Times New Roman" w:eastAsia="Times New Roman" w:hAnsi="Times New Roman" w:cs="Times New Roman"/>
          <w:sz w:val="24"/>
          <w:szCs w:val="24"/>
        </w:rPr>
        <w:t xml:space="preserve"> from one encoding to the other</w:t>
      </w:r>
      <w:r w:rsidRPr="00547134">
        <w:rPr>
          <w:rFonts w:ascii="Times New Roman" w:eastAsia="Times New Roman" w:hAnsi="Times New Roman" w:cs="Times New Roman"/>
          <w:sz w:val="24"/>
          <w:szCs w:val="24"/>
        </w:rPr>
        <w:t xml:space="preserve"> is to reorder multiple </w:t>
      </w:r>
      <w:r w:rsidR="009F4C21">
        <w:rPr>
          <w:rFonts w:ascii="Times New Roman" w:eastAsia="Times New Roman" w:hAnsi="Times New Roman" w:cs="Times New Roman"/>
          <w:sz w:val="24"/>
          <w:szCs w:val="24"/>
        </w:rPr>
        <w:t xml:space="preserve">combining </w:t>
      </w:r>
      <w:r w:rsidRPr="00547134">
        <w:rPr>
          <w:rFonts w:ascii="Times New Roman" w:eastAsia="Times New Roman" w:hAnsi="Times New Roman" w:cs="Times New Roman"/>
          <w:sz w:val="24"/>
          <w:szCs w:val="24"/>
        </w:rPr>
        <w:t>marks according to the rule for the output encoding</w:t>
      </w:r>
      <w:r w:rsidR="00CB397D">
        <w:rPr>
          <w:rFonts w:ascii="Times New Roman" w:eastAsia="Times New Roman" w:hAnsi="Times New Roman" w:cs="Times New Roman"/>
          <w:sz w:val="24"/>
          <w:szCs w:val="24"/>
        </w:rPr>
        <w:t xml:space="preserve"> scheme</w:t>
      </w:r>
      <w:r w:rsidRPr="00547134">
        <w:rPr>
          <w:rFonts w:ascii="Times New Roman" w:eastAsia="Times New Roman" w:hAnsi="Times New Roman" w:cs="Times New Roman"/>
          <w:sz w:val="24"/>
          <w:szCs w:val="24"/>
        </w:rPr>
        <w:t>.</w:t>
      </w:r>
    </w:p>
    <w:p w14:paraId="55B7D5C5" w14:textId="77777777" w:rsidR="00547134" w:rsidRDefault="00547134" w:rsidP="005471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converting a record </w:t>
      </w:r>
      <w:r w:rsidR="0063384B" w:rsidRPr="00547134">
        <w:rPr>
          <w:rFonts w:ascii="Times New Roman" w:eastAsia="Times New Roman" w:hAnsi="Times New Roman" w:cs="Times New Roman"/>
          <w:sz w:val="24"/>
          <w:szCs w:val="24"/>
        </w:rPr>
        <w:t>from MARC-8 to Unicode</w:t>
      </w:r>
      <w:r>
        <w:rPr>
          <w:rFonts w:ascii="Times New Roman" w:eastAsia="Times New Roman" w:hAnsi="Times New Roman" w:cs="Times New Roman"/>
          <w:sz w:val="24"/>
          <w:szCs w:val="24"/>
        </w:rPr>
        <w:t>, move combining characters so that they immediately follow their base character instead of preceding it</w:t>
      </w:r>
      <w:r w:rsidR="0038549A">
        <w:rPr>
          <w:rFonts w:ascii="Times New Roman" w:eastAsia="Times New Roman" w:hAnsi="Times New Roman" w:cs="Times New Roman"/>
          <w:sz w:val="24"/>
          <w:szCs w:val="24"/>
        </w:rPr>
        <w:t>, and adjust the order of multiple combining characters on the same base character as appropriate</w:t>
      </w:r>
      <w:r>
        <w:rPr>
          <w:rFonts w:ascii="Times New Roman" w:eastAsia="Times New Roman" w:hAnsi="Times New Roman" w:cs="Times New Roman"/>
          <w:sz w:val="24"/>
          <w:szCs w:val="24"/>
        </w:rPr>
        <w:t>.</w:t>
      </w:r>
      <w:r w:rsidR="005B545A">
        <w:rPr>
          <w:rFonts w:ascii="Times New Roman" w:eastAsia="Times New Roman" w:hAnsi="Times New Roman" w:cs="Times New Roman"/>
          <w:sz w:val="24"/>
          <w:szCs w:val="24"/>
        </w:rPr>
        <w:t xml:space="preserve"> Special care is required when combining characters immediately precede an escape sequence.</w:t>
      </w:r>
    </w:p>
    <w:p w14:paraId="0890B89E" w14:textId="77777777" w:rsidR="0063384B" w:rsidRPr="001E5C27" w:rsidRDefault="00547134" w:rsidP="005471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Unicode to MARC-8, move combining characters so that they immediately precede their base character instead of following it</w:t>
      </w:r>
      <w:r w:rsidR="0038549A">
        <w:rPr>
          <w:rFonts w:ascii="Times New Roman" w:eastAsia="Times New Roman" w:hAnsi="Times New Roman" w:cs="Times New Roman"/>
          <w:sz w:val="24"/>
          <w:szCs w:val="24"/>
        </w:rPr>
        <w:t xml:space="preserve">, and adjust the order </w:t>
      </w:r>
      <w:r w:rsidR="0038549A" w:rsidRPr="001E5C27">
        <w:rPr>
          <w:rFonts w:ascii="Times New Roman" w:eastAsia="Times New Roman" w:hAnsi="Times New Roman" w:cs="Times New Roman"/>
          <w:sz w:val="24"/>
          <w:szCs w:val="24"/>
        </w:rPr>
        <w:t>of multiple combining characters on the same base character as appropriate</w:t>
      </w:r>
      <w:r w:rsidRPr="001E5C27">
        <w:rPr>
          <w:rFonts w:ascii="Times New Roman" w:eastAsia="Times New Roman" w:hAnsi="Times New Roman" w:cs="Times New Roman"/>
          <w:sz w:val="24"/>
          <w:szCs w:val="24"/>
        </w:rPr>
        <w:t>.</w:t>
      </w:r>
      <w:r w:rsidR="005B545A">
        <w:rPr>
          <w:rFonts w:ascii="Times New Roman" w:eastAsia="Times New Roman" w:hAnsi="Times New Roman" w:cs="Times New Roman"/>
          <w:sz w:val="24"/>
          <w:szCs w:val="24"/>
        </w:rPr>
        <w:t xml:space="preserve"> If </w:t>
      </w:r>
      <w:r w:rsidR="00BF4D64">
        <w:rPr>
          <w:rFonts w:ascii="Times New Roman" w:eastAsia="Times New Roman" w:hAnsi="Times New Roman" w:cs="Times New Roman"/>
          <w:sz w:val="24"/>
          <w:szCs w:val="24"/>
        </w:rPr>
        <w:t xml:space="preserve">the </w:t>
      </w:r>
      <w:r w:rsidR="005B545A">
        <w:rPr>
          <w:rFonts w:ascii="Times New Roman" w:eastAsia="Times New Roman" w:hAnsi="Times New Roman" w:cs="Times New Roman"/>
          <w:sz w:val="24"/>
          <w:szCs w:val="24"/>
        </w:rPr>
        <w:t xml:space="preserve">base character is </w:t>
      </w:r>
      <w:r w:rsidR="00BF4D64">
        <w:rPr>
          <w:rFonts w:ascii="Times New Roman" w:eastAsia="Times New Roman" w:hAnsi="Times New Roman" w:cs="Times New Roman"/>
          <w:sz w:val="24"/>
          <w:szCs w:val="24"/>
        </w:rPr>
        <w:t xml:space="preserve">the first non-combining </w:t>
      </w:r>
      <w:r w:rsidR="005B545A">
        <w:rPr>
          <w:rFonts w:ascii="Times New Roman" w:eastAsia="Times New Roman" w:hAnsi="Times New Roman" w:cs="Times New Roman"/>
          <w:sz w:val="24"/>
          <w:szCs w:val="24"/>
        </w:rPr>
        <w:t xml:space="preserve">character in an escape sequence (other than </w:t>
      </w:r>
      <w:r w:rsidR="00BF4D64">
        <w:rPr>
          <w:rFonts w:ascii="Times New Roman" w:eastAsia="Times New Roman" w:hAnsi="Times New Roman" w:cs="Times New Roman"/>
          <w:sz w:val="24"/>
          <w:szCs w:val="24"/>
        </w:rPr>
        <w:t>an</w:t>
      </w:r>
      <w:r w:rsidR="005B545A">
        <w:rPr>
          <w:rFonts w:ascii="Times New Roman" w:eastAsia="Times New Roman" w:hAnsi="Times New Roman" w:cs="Times New Roman"/>
          <w:sz w:val="24"/>
          <w:szCs w:val="24"/>
        </w:rPr>
        <w:t xml:space="preserve"> </w:t>
      </w:r>
      <w:r w:rsidR="00BF4D64">
        <w:rPr>
          <w:rFonts w:ascii="Times New Roman" w:eastAsia="Times New Roman" w:hAnsi="Times New Roman" w:cs="Times New Roman"/>
          <w:sz w:val="24"/>
          <w:szCs w:val="24"/>
        </w:rPr>
        <w:t xml:space="preserve">escape sequence for the </w:t>
      </w:r>
      <w:r w:rsidR="005B545A">
        <w:rPr>
          <w:rFonts w:ascii="Times New Roman" w:eastAsia="Times New Roman" w:hAnsi="Times New Roman" w:cs="Times New Roman"/>
          <w:sz w:val="24"/>
          <w:szCs w:val="24"/>
        </w:rPr>
        <w:t>standard character set), the combining characters must move out of that escape sequence</w:t>
      </w:r>
      <w:r w:rsidR="001673AA">
        <w:rPr>
          <w:rFonts w:ascii="Times New Roman" w:eastAsia="Times New Roman" w:hAnsi="Times New Roman" w:cs="Times New Roman"/>
          <w:sz w:val="24"/>
          <w:szCs w:val="24"/>
        </w:rPr>
        <w:t xml:space="preserve"> into the preceding escape sequence, or their own escape sequence</w:t>
      </w:r>
      <w:r w:rsidR="005B545A">
        <w:rPr>
          <w:rFonts w:ascii="Times New Roman" w:eastAsia="Times New Roman" w:hAnsi="Times New Roman" w:cs="Times New Roman"/>
          <w:sz w:val="24"/>
          <w:szCs w:val="24"/>
        </w:rPr>
        <w:t>.</w:t>
      </w:r>
    </w:p>
    <w:p w14:paraId="330734E7" w14:textId="77777777" w:rsidR="0063384B" w:rsidRPr="001E5C27" w:rsidRDefault="0063384B" w:rsidP="00B36835">
      <w:pPr>
        <w:keepNext/>
        <w:spacing w:before="100" w:beforeAutospacing="1" w:after="100" w:afterAutospacing="1" w:line="240" w:lineRule="auto"/>
        <w:outlineLvl w:val="4"/>
        <w:rPr>
          <w:rFonts w:ascii="Times New Roman" w:eastAsia="Times New Roman" w:hAnsi="Times New Roman" w:cs="Times New Roman"/>
          <w:b/>
          <w:bCs/>
          <w:sz w:val="24"/>
          <w:szCs w:val="24"/>
        </w:rPr>
      </w:pPr>
      <w:bookmarkStart w:id="4" w:name="directionality"/>
      <w:r w:rsidRPr="001E5C27">
        <w:rPr>
          <w:rFonts w:ascii="Times New Roman" w:eastAsia="Times New Roman" w:hAnsi="Times New Roman" w:cs="Times New Roman"/>
          <w:b/>
          <w:bCs/>
          <w:sz w:val="24"/>
          <w:szCs w:val="24"/>
        </w:rPr>
        <w:t xml:space="preserve">Directionality of </w:t>
      </w:r>
      <w:r w:rsidR="002113A5">
        <w:rPr>
          <w:rFonts w:ascii="Times New Roman" w:eastAsia="Times New Roman" w:hAnsi="Times New Roman" w:cs="Times New Roman"/>
          <w:b/>
          <w:bCs/>
          <w:sz w:val="24"/>
          <w:szCs w:val="24"/>
        </w:rPr>
        <w:t xml:space="preserve">numerals embedded in right-to-left </w:t>
      </w:r>
      <w:r w:rsidRPr="001E5C27">
        <w:rPr>
          <w:rFonts w:ascii="Times New Roman" w:eastAsia="Times New Roman" w:hAnsi="Times New Roman" w:cs="Times New Roman"/>
          <w:b/>
          <w:bCs/>
          <w:sz w:val="24"/>
          <w:szCs w:val="24"/>
        </w:rPr>
        <w:t>text</w:t>
      </w:r>
      <w:bookmarkEnd w:id="4"/>
    </w:p>
    <w:p w14:paraId="368561E7" w14:textId="77777777" w:rsidR="0063384B" w:rsidRPr="001E5C27" w:rsidRDefault="0063384B" w:rsidP="00CB397D">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5C27">
        <w:rPr>
          <w:rFonts w:ascii="Times New Roman" w:eastAsia="Times New Roman" w:hAnsi="Times New Roman" w:cs="Times New Roman"/>
          <w:sz w:val="24"/>
          <w:szCs w:val="24"/>
        </w:rPr>
        <w:t>When converting</w:t>
      </w:r>
      <w:r w:rsidR="00CB397D" w:rsidRPr="001E5C27">
        <w:rPr>
          <w:rFonts w:ascii="Times New Roman" w:eastAsia="Times New Roman" w:hAnsi="Times New Roman" w:cs="Times New Roman"/>
          <w:sz w:val="24"/>
          <w:szCs w:val="24"/>
        </w:rPr>
        <w:t xml:space="preserve"> a record</w:t>
      </w:r>
      <w:r w:rsidRPr="001E5C27">
        <w:rPr>
          <w:rFonts w:ascii="Times New Roman" w:eastAsia="Times New Roman" w:hAnsi="Times New Roman" w:cs="Times New Roman"/>
          <w:sz w:val="24"/>
          <w:szCs w:val="24"/>
        </w:rPr>
        <w:t xml:space="preserve"> from MARC-8 to Unicode, the conversion should determine </w:t>
      </w:r>
      <w:r w:rsidR="001673AA">
        <w:rPr>
          <w:rFonts w:ascii="Times New Roman" w:eastAsia="Times New Roman" w:hAnsi="Times New Roman" w:cs="Times New Roman"/>
          <w:sz w:val="24"/>
          <w:szCs w:val="24"/>
        </w:rPr>
        <w:t xml:space="preserve">(or be told) </w:t>
      </w:r>
      <w:r w:rsidRPr="001E5C27">
        <w:rPr>
          <w:rFonts w:ascii="Times New Roman" w:eastAsia="Times New Roman" w:hAnsi="Times New Roman" w:cs="Times New Roman"/>
          <w:sz w:val="24"/>
          <w:szCs w:val="24"/>
        </w:rPr>
        <w:t xml:space="preserve">whether multi-digit numbers used in bidirectional scripts have been entered in logical or visual order. If visual order has been used, </w:t>
      </w:r>
      <w:r w:rsidR="009F4C21">
        <w:rPr>
          <w:rFonts w:ascii="Times New Roman" w:eastAsia="Times New Roman" w:hAnsi="Times New Roman" w:cs="Times New Roman"/>
          <w:sz w:val="24"/>
          <w:szCs w:val="24"/>
        </w:rPr>
        <w:t xml:space="preserve">the conversion should </w:t>
      </w:r>
      <w:r w:rsidR="001673AA">
        <w:rPr>
          <w:rFonts w:ascii="Times New Roman" w:eastAsia="Times New Roman" w:hAnsi="Times New Roman" w:cs="Times New Roman"/>
          <w:sz w:val="24"/>
          <w:szCs w:val="24"/>
        </w:rPr>
        <w:t xml:space="preserve">re-order the digits </w:t>
      </w:r>
      <w:r w:rsidRPr="001E5C27">
        <w:rPr>
          <w:rFonts w:ascii="Times New Roman" w:eastAsia="Times New Roman" w:hAnsi="Times New Roman" w:cs="Times New Roman"/>
          <w:sz w:val="24"/>
          <w:szCs w:val="24"/>
        </w:rPr>
        <w:t xml:space="preserve">from visual order to logical order. If logical order has been used, </w:t>
      </w:r>
      <w:r w:rsidR="009F4C21">
        <w:rPr>
          <w:rFonts w:ascii="Times New Roman" w:eastAsia="Times New Roman" w:hAnsi="Times New Roman" w:cs="Times New Roman"/>
          <w:sz w:val="24"/>
          <w:szCs w:val="24"/>
        </w:rPr>
        <w:t xml:space="preserve">the conversion should not </w:t>
      </w:r>
      <w:r w:rsidR="00B36835">
        <w:rPr>
          <w:rFonts w:ascii="Times New Roman" w:eastAsia="Times New Roman" w:hAnsi="Times New Roman" w:cs="Times New Roman"/>
          <w:sz w:val="24"/>
          <w:szCs w:val="24"/>
        </w:rPr>
        <w:t>re-order the digits</w:t>
      </w:r>
      <w:r w:rsidRPr="001E5C27">
        <w:rPr>
          <w:rFonts w:ascii="Times New Roman" w:eastAsia="Times New Roman" w:hAnsi="Times New Roman" w:cs="Times New Roman"/>
          <w:sz w:val="24"/>
          <w:szCs w:val="24"/>
        </w:rPr>
        <w:t>.</w:t>
      </w:r>
    </w:p>
    <w:p w14:paraId="3609A88B" w14:textId="77777777" w:rsidR="00CB397D" w:rsidRPr="001E5C27" w:rsidRDefault="00CB397D" w:rsidP="00CB397D">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5C27">
        <w:rPr>
          <w:rFonts w:ascii="Times New Roman" w:eastAsia="Times New Roman" w:hAnsi="Times New Roman" w:cs="Times New Roman"/>
          <w:sz w:val="24"/>
          <w:szCs w:val="24"/>
        </w:rPr>
        <w:t xml:space="preserve">When converting a record from Unicode to MARC-8, </w:t>
      </w:r>
      <w:r w:rsidR="009F4C21">
        <w:rPr>
          <w:rFonts w:ascii="Times New Roman" w:eastAsia="Times New Roman" w:hAnsi="Times New Roman" w:cs="Times New Roman"/>
          <w:sz w:val="24"/>
          <w:szCs w:val="24"/>
        </w:rPr>
        <w:t xml:space="preserve">the conversion should </w:t>
      </w:r>
      <w:r w:rsidRPr="001E5C27">
        <w:rPr>
          <w:rFonts w:ascii="Times New Roman" w:eastAsia="Times New Roman" w:hAnsi="Times New Roman" w:cs="Times New Roman"/>
          <w:sz w:val="24"/>
          <w:szCs w:val="24"/>
        </w:rPr>
        <w:t>retain the logical order of characters already present in the data.</w:t>
      </w:r>
    </w:p>
    <w:p w14:paraId="2B93BD3B" w14:textId="77777777" w:rsidR="0063384B" w:rsidRPr="001E5C27" w:rsidRDefault="0063384B" w:rsidP="001657B8">
      <w:pPr>
        <w:keepNext/>
        <w:spacing w:before="100" w:beforeAutospacing="1" w:after="100" w:afterAutospacing="1" w:line="240" w:lineRule="auto"/>
        <w:outlineLvl w:val="4"/>
        <w:rPr>
          <w:rFonts w:ascii="Times New Roman" w:eastAsia="Times New Roman" w:hAnsi="Times New Roman" w:cs="Times New Roman"/>
          <w:b/>
          <w:bCs/>
          <w:sz w:val="24"/>
          <w:szCs w:val="24"/>
        </w:rPr>
      </w:pPr>
      <w:bookmarkStart w:id="5" w:name="folding"/>
      <w:r w:rsidRPr="001E5C27">
        <w:rPr>
          <w:rFonts w:ascii="Times New Roman" w:eastAsia="Times New Roman" w:hAnsi="Times New Roman" w:cs="Times New Roman"/>
          <w:b/>
          <w:bCs/>
          <w:sz w:val="24"/>
          <w:szCs w:val="24"/>
        </w:rPr>
        <w:lastRenderedPageBreak/>
        <w:t>Folding of certain MARC-8</w:t>
      </w:r>
      <w:r w:rsidR="002B0173">
        <w:rPr>
          <w:rFonts w:ascii="Times New Roman" w:eastAsia="Times New Roman" w:hAnsi="Times New Roman" w:cs="Times New Roman"/>
          <w:b/>
          <w:bCs/>
          <w:sz w:val="24"/>
          <w:szCs w:val="24"/>
        </w:rPr>
        <w:t xml:space="preserve"> and Unicode characters</w:t>
      </w:r>
      <w:bookmarkEnd w:id="5"/>
    </w:p>
    <w:p w14:paraId="5DCF4704" w14:textId="77777777" w:rsidR="0038549A" w:rsidRPr="0038549A" w:rsidRDefault="0038549A" w:rsidP="001657B8">
      <w:pPr>
        <w:keepNext/>
        <w:spacing w:before="100" w:beforeAutospacing="1" w:after="100" w:afterAutospacing="1" w:line="240" w:lineRule="auto"/>
        <w:rPr>
          <w:rFonts w:ascii="Times New Roman" w:eastAsia="Times New Roman" w:hAnsi="Times New Roman" w:cs="Times New Roman"/>
          <w:i/>
          <w:sz w:val="24"/>
          <w:szCs w:val="24"/>
        </w:rPr>
      </w:pPr>
      <w:r w:rsidRPr="001E5C27">
        <w:rPr>
          <w:rFonts w:ascii="Times New Roman" w:eastAsia="Times New Roman" w:hAnsi="Times New Roman" w:cs="Times New Roman"/>
          <w:i/>
          <w:sz w:val="24"/>
          <w:szCs w:val="24"/>
        </w:rPr>
        <w:t xml:space="preserve">Numbers, punctuation marks, </w:t>
      </w:r>
      <w:r>
        <w:rPr>
          <w:rFonts w:ascii="Times New Roman" w:eastAsia="Times New Roman" w:hAnsi="Times New Roman" w:cs="Times New Roman"/>
          <w:i/>
          <w:sz w:val="24"/>
          <w:szCs w:val="24"/>
        </w:rPr>
        <w:t>and symbols</w:t>
      </w:r>
    </w:p>
    <w:p w14:paraId="73E44256" w14:textId="77777777" w:rsidR="0038549A"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The numbers, punctuation marks, and symbols </w:t>
      </w:r>
      <w:r w:rsidR="00BF4D64">
        <w:rPr>
          <w:rFonts w:ascii="Times New Roman" w:eastAsia="Times New Roman" w:hAnsi="Times New Roman" w:cs="Times New Roman"/>
          <w:sz w:val="24"/>
          <w:szCs w:val="24"/>
        </w:rPr>
        <w:t xml:space="preserve">represented by characters </w:t>
      </w:r>
      <w:r w:rsidR="00C25535">
        <w:rPr>
          <w:rFonts w:ascii="Times New Roman" w:eastAsia="Times New Roman" w:hAnsi="Times New Roman" w:cs="Times New Roman"/>
          <w:sz w:val="24"/>
          <w:szCs w:val="24"/>
        </w:rPr>
        <w:t xml:space="preserve">0x21-0x3F, 0x5B, 0x5D </w:t>
      </w:r>
      <w:r w:rsidRPr="0063384B">
        <w:rPr>
          <w:rFonts w:ascii="Times New Roman" w:eastAsia="Times New Roman" w:hAnsi="Times New Roman" w:cs="Times New Roman"/>
          <w:sz w:val="24"/>
          <w:szCs w:val="24"/>
        </w:rPr>
        <w:t xml:space="preserve">are also, in full or in part, allocated </w:t>
      </w:r>
      <w:r w:rsidR="00CB397D">
        <w:rPr>
          <w:rFonts w:ascii="Times New Roman" w:eastAsia="Times New Roman" w:hAnsi="Times New Roman" w:cs="Times New Roman"/>
          <w:sz w:val="24"/>
          <w:szCs w:val="24"/>
        </w:rPr>
        <w:t xml:space="preserve">distinct </w:t>
      </w:r>
      <w:r w:rsidRPr="0063384B">
        <w:rPr>
          <w:rFonts w:ascii="Times New Roman" w:eastAsia="Times New Roman" w:hAnsi="Times New Roman" w:cs="Times New Roman"/>
          <w:sz w:val="24"/>
          <w:szCs w:val="24"/>
        </w:rPr>
        <w:t xml:space="preserve">code points in the MARC-8 sets for Hebrew, Cyrillic, and Arabic. These </w:t>
      </w:r>
      <w:r w:rsidR="0038549A">
        <w:rPr>
          <w:rFonts w:ascii="Times New Roman" w:eastAsia="Times New Roman" w:hAnsi="Times New Roman" w:cs="Times New Roman"/>
          <w:sz w:val="24"/>
          <w:szCs w:val="24"/>
        </w:rPr>
        <w:t xml:space="preserve">characters </w:t>
      </w:r>
      <w:r w:rsidRPr="0063384B">
        <w:rPr>
          <w:rFonts w:ascii="Times New Roman" w:eastAsia="Times New Roman" w:hAnsi="Times New Roman" w:cs="Times New Roman"/>
          <w:sz w:val="24"/>
          <w:szCs w:val="24"/>
        </w:rPr>
        <w:t>are mapped (folded) into a single</w:t>
      </w:r>
      <w:r w:rsidR="001673AA">
        <w:rPr>
          <w:rFonts w:ascii="Times New Roman" w:eastAsia="Times New Roman" w:hAnsi="Times New Roman" w:cs="Times New Roman"/>
          <w:sz w:val="24"/>
          <w:szCs w:val="24"/>
        </w:rPr>
        <w:t xml:space="preserve"> </w:t>
      </w:r>
      <w:r w:rsidRPr="0063384B">
        <w:rPr>
          <w:rFonts w:ascii="Times New Roman" w:eastAsia="Times New Roman" w:hAnsi="Times New Roman" w:cs="Times New Roman"/>
          <w:sz w:val="24"/>
          <w:szCs w:val="24"/>
        </w:rPr>
        <w:t>set of Unicode code points</w:t>
      </w:r>
      <w:r w:rsidR="00BF4D64">
        <w:rPr>
          <w:rFonts w:ascii="Times New Roman" w:eastAsia="Times New Roman" w:hAnsi="Times New Roman" w:cs="Times New Roman"/>
          <w:sz w:val="24"/>
          <w:szCs w:val="24"/>
        </w:rPr>
        <w:t>.</w:t>
      </w:r>
      <w:r w:rsidR="0038549A">
        <w:rPr>
          <w:rFonts w:ascii="Times New Roman" w:eastAsia="Times New Roman" w:hAnsi="Times New Roman" w:cs="Times New Roman"/>
          <w:sz w:val="24"/>
          <w:szCs w:val="24"/>
        </w:rPr>
        <w:t xml:space="preserve"> (</w:t>
      </w:r>
      <w:r w:rsidR="00BF4D64">
        <w:rPr>
          <w:rFonts w:ascii="Times New Roman" w:eastAsia="Times New Roman" w:hAnsi="Times New Roman" w:cs="Times New Roman"/>
          <w:sz w:val="24"/>
          <w:szCs w:val="24"/>
        </w:rPr>
        <w:t xml:space="preserve">See the </w:t>
      </w:r>
      <w:r w:rsidRPr="0063384B">
        <w:rPr>
          <w:rFonts w:ascii="Times New Roman" w:eastAsia="Times New Roman" w:hAnsi="Times New Roman" w:cs="Times New Roman"/>
          <w:sz w:val="24"/>
          <w:szCs w:val="24"/>
        </w:rPr>
        <w:t xml:space="preserve">code tables in </w:t>
      </w:r>
      <w:hyperlink r:id="rId22" w:history="1">
        <w:r w:rsidRPr="0063384B">
          <w:rPr>
            <w:rFonts w:ascii="Times New Roman" w:eastAsia="Times New Roman" w:hAnsi="Times New Roman" w:cs="Times New Roman"/>
            <w:color w:val="0000FF"/>
            <w:sz w:val="24"/>
            <w:szCs w:val="24"/>
            <w:u w:val="single"/>
          </w:rPr>
          <w:t>Part 5</w:t>
        </w:r>
      </w:hyperlink>
      <w:r w:rsidR="00CB397D">
        <w:rPr>
          <w:rFonts w:ascii="Times New Roman" w:eastAsia="Times New Roman" w:hAnsi="Times New Roman" w:cs="Times New Roman"/>
          <w:sz w:val="24"/>
          <w:szCs w:val="24"/>
        </w:rPr>
        <w:t>.</w:t>
      </w:r>
      <w:r w:rsidR="00BF4D64">
        <w:rPr>
          <w:rFonts w:ascii="Times New Roman" w:eastAsia="Times New Roman" w:hAnsi="Times New Roman" w:cs="Times New Roman"/>
          <w:sz w:val="24"/>
          <w:szCs w:val="24"/>
        </w:rPr>
        <w:t>)</w:t>
      </w:r>
    </w:p>
    <w:p w14:paraId="16D1CDF0" w14:textId="77777777" w:rsidR="0038549A" w:rsidRDefault="0038549A" w:rsidP="0038549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MARC-8 to Unicode, map these characters to the appropriate Unicode code points.</w:t>
      </w:r>
    </w:p>
    <w:p w14:paraId="09D62ADC" w14:textId="77777777" w:rsidR="0063384B" w:rsidRPr="0038549A" w:rsidRDefault="0038549A" w:rsidP="0038549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converting a record from Unicode to MARC-8, map these characters </w:t>
      </w:r>
      <w:r w:rsidR="0063384B" w:rsidRPr="0038549A">
        <w:rPr>
          <w:rFonts w:ascii="Times New Roman" w:eastAsia="Times New Roman" w:hAnsi="Times New Roman" w:cs="Times New Roman"/>
          <w:sz w:val="24"/>
          <w:szCs w:val="24"/>
        </w:rPr>
        <w:t xml:space="preserve">to the </w:t>
      </w:r>
      <w:r w:rsidR="00BF4D64">
        <w:rPr>
          <w:rFonts w:ascii="Times New Roman" w:eastAsia="Times New Roman" w:hAnsi="Times New Roman" w:cs="Times New Roman"/>
          <w:sz w:val="24"/>
          <w:szCs w:val="24"/>
        </w:rPr>
        <w:t xml:space="preserve">standard </w:t>
      </w:r>
      <w:r w:rsidR="0063384B" w:rsidRPr="0038549A">
        <w:rPr>
          <w:rFonts w:ascii="Times New Roman" w:eastAsia="Times New Roman" w:hAnsi="Times New Roman" w:cs="Times New Roman"/>
          <w:sz w:val="24"/>
          <w:szCs w:val="24"/>
        </w:rPr>
        <w:t xml:space="preserve">ASCII </w:t>
      </w:r>
      <w:r>
        <w:rPr>
          <w:rFonts w:ascii="Times New Roman" w:eastAsia="Times New Roman" w:hAnsi="Times New Roman" w:cs="Times New Roman"/>
          <w:sz w:val="24"/>
          <w:szCs w:val="24"/>
        </w:rPr>
        <w:t xml:space="preserve">character </w:t>
      </w:r>
      <w:r w:rsidR="0063384B" w:rsidRPr="0038549A">
        <w:rPr>
          <w:rFonts w:ascii="Times New Roman" w:eastAsia="Times New Roman" w:hAnsi="Times New Roman" w:cs="Times New Roman"/>
          <w:sz w:val="24"/>
          <w:szCs w:val="24"/>
        </w:rPr>
        <w:t>set</w:t>
      </w:r>
      <w:r w:rsidR="002113A5">
        <w:rPr>
          <w:rFonts w:ascii="Times New Roman" w:eastAsia="Times New Roman" w:hAnsi="Times New Roman" w:cs="Times New Roman"/>
          <w:sz w:val="24"/>
          <w:szCs w:val="24"/>
        </w:rPr>
        <w:t xml:space="preserve"> instead of the characters in the Hebrew, Cyrillic or Arabic sets</w:t>
      </w:r>
      <w:r>
        <w:rPr>
          <w:rFonts w:ascii="Times New Roman" w:eastAsia="Times New Roman" w:hAnsi="Times New Roman" w:cs="Times New Roman"/>
          <w:sz w:val="24"/>
          <w:szCs w:val="24"/>
        </w:rPr>
        <w:t>.</w:t>
      </w:r>
    </w:p>
    <w:p w14:paraId="7836F603" w14:textId="77777777" w:rsidR="00B36835" w:rsidRDefault="00B36835" w:rsidP="00F80F8F">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MARC-8 record containing these characters that is converted into UTF-8 and back to MARC-8 </w:t>
      </w:r>
      <w:r w:rsidRPr="0038549A">
        <w:rPr>
          <w:rFonts w:ascii="Times New Roman" w:eastAsia="Times New Roman" w:hAnsi="Times New Roman" w:cs="Times New Roman"/>
          <w:sz w:val="24"/>
          <w:szCs w:val="24"/>
        </w:rPr>
        <w:t xml:space="preserve">may contain more escape sequences than the </w:t>
      </w:r>
      <w:r>
        <w:rPr>
          <w:rFonts w:ascii="Times New Roman" w:eastAsia="Times New Roman" w:hAnsi="Times New Roman" w:cs="Times New Roman"/>
          <w:sz w:val="24"/>
          <w:szCs w:val="24"/>
        </w:rPr>
        <w:t xml:space="preserve">original record. </w:t>
      </w:r>
      <w:r w:rsidRPr="0038549A">
        <w:rPr>
          <w:rFonts w:ascii="Times New Roman" w:eastAsia="Times New Roman" w:hAnsi="Times New Roman" w:cs="Times New Roman"/>
          <w:sz w:val="24"/>
          <w:szCs w:val="24"/>
        </w:rPr>
        <w:t>This is an acceptable result that should not interfere with processing or display of the record.</w:t>
      </w:r>
    </w:p>
    <w:p w14:paraId="6F88C4DA" w14:textId="77777777" w:rsidR="0038549A" w:rsidRPr="0038549A" w:rsidRDefault="0038549A" w:rsidP="00F80F8F">
      <w:pPr>
        <w:keepNext/>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Alpha, beta, gamma</w:t>
      </w:r>
    </w:p>
    <w:p w14:paraId="6CF4D175" w14:textId="77777777" w:rsidR="00001EC9"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001EC9">
        <w:rPr>
          <w:rFonts w:ascii="Times New Roman" w:eastAsia="Times New Roman" w:hAnsi="Times New Roman" w:cs="Times New Roman"/>
          <w:sz w:val="24"/>
          <w:szCs w:val="24"/>
        </w:rPr>
        <w:t xml:space="preserve">The </w:t>
      </w:r>
      <w:r w:rsidR="0038549A" w:rsidRPr="00001EC9">
        <w:rPr>
          <w:rFonts w:ascii="Times New Roman" w:eastAsia="Times New Roman" w:hAnsi="Times New Roman" w:cs="Times New Roman"/>
          <w:sz w:val="24"/>
          <w:szCs w:val="24"/>
        </w:rPr>
        <w:t xml:space="preserve">three </w:t>
      </w:r>
      <w:r w:rsidR="00001EC9">
        <w:rPr>
          <w:rFonts w:ascii="Times New Roman" w:eastAsia="Times New Roman" w:hAnsi="Times New Roman" w:cs="Times New Roman"/>
          <w:sz w:val="24"/>
          <w:szCs w:val="24"/>
        </w:rPr>
        <w:t xml:space="preserve">lowercase </w:t>
      </w:r>
      <w:r w:rsidR="0038549A" w:rsidRPr="00001EC9">
        <w:rPr>
          <w:rFonts w:ascii="Times New Roman" w:eastAsia="Times New Roman" w:hAnsi="Times New Roman" w:cs="Times New Roman"/>
          <w:sz w:val="24"/>
          <w:szCs w:val="24"/>
        </w:rPr>
        <w:t xml:space="preserve">characters </w:t>
      </w:r>
      <w:r w:rsidRPr="00001EC9">
        <w:rPr>
          <w:rFonts w:ascii="Times New Roman" w:eastAsia="Times New Roman" w:hAnsi="Times New Roman" w:cs="Times New Roman"/>
          <w:sz w:val="24"/>
          <w:szCs w:val="24"/>
        </w:rPr>
        <w:t xml:space="preserve">of the custom MARC-8 Greek Symbols </w:t>
      </w:r>
      <w:r w:rsidR="0038549A" w:rsidRPr="00001EC9">
        <w:rPr>
          <w:rFonts w:ascii="Times New Roman" w:eastAsia="Times New Roman" w:hAnsi="Times New Roman" w:cs="Times New Roman"/>
          <w:sz w:val="24"/>
          <w:szCs w:val="24"/>
        </w:rPr>
        <w:t xml:space="preserve">set (alpha, beta, gamma) </w:t>
      </w:r>
      <w:r w:rsidRPr="00001EC9">
        <w:rPr>
          <w:rFonts w:ascii="Times New Roman" w:eastAsia="Times New Roman" w:hAnsi="Times New Roman" w:cs="Times New Roman"/>
          <w:sz w:val="24"/>
          <w:szCs w:val="24"/>
        </w:rPr>
        <w:t xml:space="preserve">are mapped to the regular Greek letters in Unicode and consequently are not reversible when converting to MARC-8. </w:t>
      </w:r>
      <w:r w:rsidR="00001EC9">
        <w:rPr>
          <w:rFonts w:ascii="Times New Roman" w:eastAsia="Times New Roman" w:hAnsi="Times New Roman" w:cs="Times New Roman"/>
          <w:sz w:val="24"/>
          <w:szCs w:val="24"/>
        </w:rPr>
        <w:t>(</w:t>
      </w:r>
      <w:r w:rsidRPr="00001EC9">
        <w:rPr>
          <w:rFonts w:ascii="Times New Roman" w:eastAsia="Times New Roman" w:hAnsi="Times New Roman" w:cs="Times New Roman"/>
          <w:sz w:val="24"/>
          <w:szCs w:val="24"/>
        </w:rPr>
        <w:t xml:space="preserve">Use of the </w:t>
      </w:r>
      <w:r w:rsidR="009F4C21">
        <w:rPr>
          <w:rFonts w:ascii="Times New Roman" w:eastAsia="Times New Roman" w:hAnsi="Times New Roman" w:cs="Times New Roman"/>
          <w:sz w:val="24"/>
          <w:szCs w:val="24"/>
        </w:rPr>
        <w:t xml:space="preserve">MARC-8 </w:t>
      </w:r>
      <w:r w:rsidRPr="00001EC9">
        <w:rPr>
          <w:rFonts w:ascii="Times New Roman" w:eastAsia="Times New Roman" w:hAnsi="Times New Roman" w:cs="Times New Roman"/>
          <w:sz w:val="24"/>
          <w:szCs w:val="24"/>
        </w:rPr>
        <w:t xml:space="preserve">Greek Symbols set is strongly discouraged for </w:t>
      </w:r>
      <w:r w:rsidR="00BF4D64">
        <w:rPr>
          <w:rFonts w:ascii="Times New Roman" w:eastAsia="Times New Roman" w:hAnsi="Times New Roman" w:cs="Times New Roman"/>
          <w:sz w:val="24"/>
          <w:szCs w:val="24"/>
        </w:rPr>
        <w:t>this</w:t>
      </w:r>
      <w:r w:rsidRPr="00001EC9">
        <w:rPr>
          <w:rFonts w:ascii="Times New Roman" w:eastAsia="Times New Roman" w:hAnsi="Times New Roman" w:cs="Times New Roman"/>
          <w:sz w:val="24"/>
          <w:szCs w:val="24"/>
        </w:rPr>
        <w:t xml:space="preserve"> reason.</w:t>
      </w:r>
      <w:r w:rsidR="00001EC9">
        <w:rPr>
          <w:rFonts w:ascii="Times New Roman" w:eastAsia="Times New Roman" w:hAnsi="Times New Roman" w:cs="Times New Roman"/>
          <w:sz w:val="24"/>
          <w:szCs w:val="24"/>
        </w:rPr>
        <w:t>)</w:t>
      </w:r>
    </w:p>
    <w:p w14:paraId="071475DC" w14:textId="77777777" w:rsidR="00001EC9" w:rsidRDefault="00001EC9" w:rsidP="00001EC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MARC-8 to Unicode, map these characters to the normal Greek character set.</w:t>
      </w:r>
    </w:p>
    <w:p w14:paraId="36FA323E" w14:textId="77777777" w:rsidR="0063384B" w:rsidRPr="00001EC9" w:rsidRDefault="00001EC9" w:rsidP="00001EC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Unicode to MARC-8: if any of these three characters occurs in isolation, give a textual equivalent (within brackets: [alpha], [beta], [gamma]); if any of these three characters occurs as part of a larger expression in Greek, use Numeric Character References.</w:t>
      </w:r>
      <w:r w:rsidR="003117EA">
        <w:rPr>
          <w:rFonts w:ascii="Times New Roman" w:eastAsia="Times New Roman" w:hAnsi="Times New Roman" w:cs="Times New Roman"/>
          <w:sz w:val="24"/>
          <w:szCs w:val="24"/>
        </w:rPr>
        <w:t xml:space="preserve"> (See </w:t>
      </w:r>
      <w:r w:rsidR="009F4C21">
        <w:rPr>
          <w:rFonts w:ascii="Times New Roman" w:eastAsia="Times New Roman" w:hAnsi="Times New Roman" w:cs="Times New Roman"/>
          <w:i/>
          <w:sz w:val="24"/>
          <w:szCs w:val="24"/>
        </w:rPr>
        <w:t>Issues specific to the conversion from Unicode to MARC-8</w:t>
      </w:r>
      <w:r w:rsidR="003117EA">
        <w:rPr>
          <w:rFonts w:ascii="Times New Roman" w:eastAsia="Times New Roman" w:hAnsi="Times New Roman" w:cs="Times New Roman"/>
          <w:i/>
          <w:sz w:val="24"/>
          <w:szCs w:val="24"/>
        </w:rPr>
        <w:t>.</w:t>
      </w:r>
      <w:r w:rsidR="003117EA">
        <w:rPr>
          <w:rFonts w:ascii="Times New Roman" w:eastAsia="Times New Roman" w:hAnsi="Times New Roman" w:cs="Times New Roman"/>
          <w:sz w:val="24"/>
          <w:szCs w:val="24"/>
        </w:rPr>
        <w:t>)</w:t>
      </w:r>
    </w:p>
    <w:p w14:paraId="37664CA4" w14:textId="77777777" w:rsidR="0038549A" w:rsidRPr="0038549A" w:rsidRDefault="0038549A" w:rsidP="00C25535">
      <w:pPr>
        <w:keepNext/>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Space</w:t>
      </w:r>
    </w:p>
    <w:p w14:paraId="6A96FA6E" w14:textId="77777777" w:rsidR="00D51913"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The space character (</w:t>
      </w:r>
      <w:r w:rsidR="00C25535">
        <w:rPr>
          <w:rFonts w:ascii="Times New Roman" w:eastAsia="Times New Roman" w:hAnsi="Times New Roman" w:cs="Times New Roman"/>
          <w:sz w:val="24"/>
          <w:szCs w:val="24"/>
        </w:rPr>
        <w:t>0x</w:t>
      </w:r>
      <w:r w:rsidRPr="0063384B">
        <w:rPr>
          <w:rFonts w:ascii="Times New Roman" w:eastAsia="Times New Roman" w:hAnsi="Times New Roman" w:cs="Times New Roman"/>
          <w:sz w:val="24"/>
          <w:szCs w:val="24"/>
        </w:rPr>
        <w:t>20</w:t>
      </w:r>
      <w:r w:rsidR="00C25535">
        <w:rPr>
          <w:rFonts w:ascii="Times New Roman" w:eastAsia="Times New Roman" w:hAnsi="Times New Roman" w:cs="Times New Roman"/>
          <w:sz w:val="24"/>
          <w:szCs w:val="24"/>
        </w:rPr>
        <w:t>; U+0020</w:t>
      </w:r>
      <w:r w:rsidRPr="0063384B">
        <w:rPr>
          <w:rFonts w:ascii="Times New Roman" w:eastAsia="Times New Roman" w:hAnsi="Times New Roman" w:cs="Times New Roman"/>
          <w:sz w:val="24"/>
          <w:szCs w:val="24"/>
        </w:rPr>
        <w:t xml:space="preserve">) is defined only in the Unicode and ASCII sets but is recognized by all the standard graphic character sets in MARC-8 even though not included in those sets. </w:t>
      </w:r>
    </w:p>
    <w:p w14:paraId="3D123969" w14:textId="77777777" w:rsidR="00D51913" w:rsidRDefault="00D51913" w:rsidP="00D5191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MARC-8 to Unicode</w:t>
      </w:r>
      <w:r w:rsidR="00001EC9">
        <w:rPr>
          <w:rFonts w:ascii="Times New Roman" w:eastAsia="Times New Roman" w:hAnsi="Times New Roman" w:cs="Times New Roman"/>
          <w:sz w:val="24"/>
          <w:szCs w:val="24"/>
        </w:rPr>
        <w:t>, transfer the space character unchanged.</w:t>
      </w:r>
    </w:p>
    <w:p w14:paraId="7F3136C0" w14:textId="77777777" w:rsidR="0063384B" w:rsidRDefault="0063384B" w:rsidP="00D5191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1913">
        <w:rPr>
          <w:rFonts w:ascii="Times New Roman" w:eastAsia="Times New Roman" w:hAnsi="Times New Roman" w:cs="Times New Roman"/>
          <w:sz w:val="24"/>
          <w:szCs w:val="24"/>
        </w:rPr>
        <w:t xml:space="preserve">When converting </w:t>
      </w:r>
      <w:r w:rsidR="00D51913">
        <w:rPr>
          <w:rFonts w:ascii="Times New Roman" w:eastAsia="Times New Roman" w:hAnsi="Times New Roman" w:cs="Times New Roman"/>
          <w:sz w:val="24"/>
          <w:szCs w:val="24"/>
        </w:rPr>
        <w:t xml:space="preserve">a record </w:t>
      </w:r>
      <w:r w:rsidRPr="00D51913">
        <w:rPr>
          <w:rFonts w:ascii="Times New Roman" w:eastAsia="Times New Roman" w:hAnsi="Times New Roman" w:cs="Times New Roman"/>
          <w:sz w:val="24"/>
          <w:szCs w:val="24"/>
        </w:rPr>
        <w:t xml:space="preserve">from Unicode to MARC-8, </w:t>
      </w:r>
      <w:r w:rsidR="00D51913">
        <w:rPr>
          <w:rFonts w:ascii="Times New Roman" w:eastAsia="Times New Roman" w:hAnsi="Times New Roman" w:cs="Times New Roman"/>
          <w:sz w:val="24"/>
          <w:szCs w:val="24"/>
        </w:rPr>
        <w:t xml:space="preserve">transfer </w:t>
      </w:r>
      <w:r w:rsidRPr="00D51913">
        <w:rPr>
          <w:rFonts w:ascii="Times New Roman" w:eastAsia="Times New Roman" w:hAnsi="Times New Roman" w:cs="Times New Roman"/>
          <w:sz w:val="24"/>
          <w:szCs w:val="24"/>
        </w:rPr>
        <w:t xml:space="preserve">the space character </w:t>
      </w:r>
      <w:r w:rsidR="00001EC9">
        <w:rPr>
          <w:rFonts w:ascii="Times New Roman" w:eastAsia="Times New Roman" w:hAnsi="Times New Roman" w:cs="Times New Roman"/>
          <w:sz w:val="24"/>
          <w:szCs w:val="24"/>
        </w:rPr>
        <w:t xml:space="preserve">contained within one of the standard graphic character sets </w:t>
      </w:r>
      <w:r w:rsidRPr="00D51913">
        <w:rPr>
          <w:rFonts w:ascii="Times New Roman" w:eastAsia="Times New Roman" w:hAnsi="Times New Roman" w:cs="Times New Roman"/>
          <w:sz w:val="24"/>
          <w:szCs w:val="24"/>
        </w:rPr>
        <w:t>unchanged</w:t>
      </w:r>
      <w:r w:rsidR="00D51913">
        <w:rPr>
          <w:rFonts w:ascii="Times New Roman" w:eastAsia="Times New Roman" w:hAnsi="Times New Roman" w:cs="Times New Roman"/>
          <w:sz w:val="24"/>
          <w:szCs w:val="24"/>
        </w:rPr>
        <w:t xml:space="preserve">; do not precede </w:t>
      </w:r>
      <w:r w:rsidR="00001EC9">
        <w:rPr>
          <w:rFonts w:ascii="Times New Roman" w:eastAsia="Times New Roman" w:hAnsi="Times New Roman" w:cs="Times New Roman"/>
          <w:sz w:val="24"/>
          <w:szCs w:val="24"/>
        </w:rPr>
        <w:t>the space character</w:t>
      </w:r>
      <w:r w:rsidR="00D51913">
        <w:rPr>
          <w:rFonts w:ascii="Times New Roman" w:eastAsia="Times New Roman" w:hAnsi="Times New Roman" w:cs="Times New Roman"/>
          <w:sz w:val="24"/>
          <w:szCs w:val="24"/>
        </w:rPr>
        <w:t xml:space="preserve"> </w:t>
      </w:r>
      <w:r w:rsidRPr="00D51913">
        <w:rPr>
          <w:rFonts w:ascii="Times New Roman" w:eastAsia="Times New Roman" w:hAnsi="Times New Roman" w:cs="Times New Roman"/>
          <w:sz w:val="24"/>
          <w:szCs w:val="24"/>
        </w:rPr>
        <w:t xml:space="preserve">by an escape sequence. </w:t>
      </w:r>
      <w:r w:rsidR="00D51913">
        <w:rPr>
          <w:rFonts w:ascii="Times New Roman" w:eastAsia="Times New Roman" w:hAnsi="Times New Roman" w:cs="Times New Roman"/>
          <w:sz w:val="24"/>
          <w:szCs w:val="24"/>
        </w:rPr>
        <w:t>(</w:t>
      </w:r>
      <w:r w:rsidRPr="00D51913">
        <w:rPr>
          <w:rFonts w:ascii="Times New Roman" w:eastAsia="Times New Roman" w:hAnsi="Times New Roman" w:cs="Times New Roman"/>
          <w:sz w:val="24"/>
          <w:szCs w:val="24"/>
        </w:rPr>
        <w:t>Optionally, the escape sequence to ASCII may be included before the space character.</w:t>
      </w:r>
      <w:r w:rsidR="00D51913">
        <w:rPr>
          <w:rFonts w:ascii="Times New Roman" w:eastAsia="Times New Roman" w:hAnsi="Times New Roman" w:cs="Times New Roman"/>
          <w:sz w:val="24"/>
          <w:szCs w:val="24"/>
        </w:rPr>
        <w:t>)</w:t>
      </w:r>
      <w:r w:rsidRPr="00D51913">
        <w:rPr>
          <w:rFonts w:ascii="Times New Roman" w:eastAsia="Times New Roman" w:hAnsi="Times New Roman" w:cs="Times New Roman"/>
          <w:sz w:val="24"/>
          <w:szCs w:val="24"/>
        </w:rPr>
        <w:t xml:space="preserve"> However, </w:t>
      </w:r>
      <w:r w:rsidR="00001EC9">
        <w:rPr>
          <w:rFonts w:ascii="Times New Roman" w:eastAsia="Times New Roman" w:hAnsi="Times New Roman" w:cs="Times New Roman"/>
          <w:sz w:val="24"/>
          <w:szCs w:val="24"/>
        </w:rPr>
        <w:t xml:space="preserve">if </w:t>
      </w:r>
      <w:r w:rsidRPr="00D51913">
        <w:rPr>
          <w:rFonts w:ascii="Times New Roman" w:eastAsia="Times New Roman" w:hAnsi="Times New Roman" w:cs="Times New Roman"/>
          <w:sz w:val="24"/>
          <w:szCs w:val="24"/>
        </w:rPr>
        <w:t xml:space="preserve">the output working set is a custom </w:t>
      </w:r>
      <w:r w:rsidRPr="00D51913">
        <w:rPr>
          <w:rFonts w:ascii="Times New Roman" w:eastAsia="Times New Roman" w:hAnsi="Times New Roman" w:cs="Times New Roman"/>
          <w:sz w:val="24"/>
          <w:szCs w:val="24"/>
        </w:rPr>
        <w:lastRenderedPageBreak/>
        <w:t>set accessed by escape technique 1, the technique 1 escape sequence to ASCII is required before the space character.</w:t>
      </w:r>
    </w:p>
    <w:p w14:paraId="1E0E5A24" w14:textId="77777777" w:rsidR="001E5C27" w:rsidRPr="001E5C27" w:rsidRDefault="00111B73" w:rsidP="009F4C21">
      <w:pPr>
        <w:keepNext/>
        <w:spacing w:before="100" w:beforeAutospacing="1" w:after="100" w:afterAutospacing="1"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ISSUES </w:t>
      </w:r>
      <w:r w:rsidR="00321474">
        <w:rPr>
          <w:rFonts w:ascii="Times New Roman" w:eastAsia="Times New Roman" w:hAnsi="Times New Roman" w:cs="Times New Roman"/>
          <w:b/>
          <w:bCs/>
          <w:sz w:val="24"/>
          <w:szCs w:val="24"/>
        </w:rPr>
        <w:t xml:space="preserve">STEMMING FROM DIFFERENCES BETWEEN UNICODE AND </w:t>
      </w:r>
      <w:r>
        <w:rPr>
          <w:rFonts w:ascii="Times New Roman" w:eastAsia="Times New Roman" w:hAnsi="Times New Roman" w:cs="Times New Roman"/>
          <w:b/>
          <w:bCs/>
          <w:sz w:val="24"/>
          <w:szCs w:val="24"/>
        </w:rPr>
        <w:t>MARC-8</w:t>
      </w:r>
    </w:p>
    <w:p w14:paraId="27A4CA42" w14:textId="77777777" w:rsidR="00111B73" w:rsidRPr="00111B73" w:rsidRDefault="00111B73" w:rsidP="009F4C21">
      <w:pPr>
        <w:keepNext/>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Lossless and lossy conversion</w:t>
      </w:r>
    </w:p>
    <w:p w14:paraId="77EFFBC6" w14:textId="77777777" w:rsidR="0063384B" w:rsidRPr="0063384B"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The </w:t>
      </w:r>
      <w:hyperlink r:id="rId23" w:history="1">
        <w:r w:rsidRPr="0063384B">
          <w:rPr>
            <w:rFonts w:ascii="Times New Roman" w:eastAsia="Times New Roman" w:hAnsi="Times New Roman" w:cs="Times New Roman"/>
            <w:color w:val="0000FF"/>
            <w:sz w:val="24"/>
            <w:szCs w:val="24"/>
            <w:u w:val="single"/>
          </w:rPr>
          <w:t>MARC-8 repertoire</w:t>
        </w:r>
      </w:hyperlink>
      <w:r w:rsidRPr="0063384B">
        <w:rPr>
          <w:rFonts w:ascii="Times New Roman" w:eastAsia="Times New Roman" w:hAnsi="Times New Roman" w:cs="Times New Roman"/>
          <w:sz w:val="24"/>
          <w:szCs w:val="24"/>
        </w:rPr>
        <w:t xml:space="preserve"> contains over 16,000 characters; </w:t>
      </w:r>
      <w:r w:rsidR="009F4C21">
        <w:rPr>
          <w:rFonts w:ascii="Times New Roman" w:eastAsia="Times New Roman" w:hAnsi="Times New Roman" w:cs="Times New Roman"/>
          <w:sz w:val="24"/>
          <w:szCs w:val="24"/>
        </w:rPr>
        <w:t xml:space="preserve">at the time of writing </w:t>
      </w:r>
      <w:r w:rsidRPr="0063384B">
        <w:rPr>
          <w:rFonts w:ascii="Times New Roman" w:eastAsia="Times New Roman" w:hAnsi="Times New Roman" w:cs="Times New Roman"/>
          <w:sz w:val="24"/>
          <w:szCs w:val="24"/>
        </w:rPr>
        <w:t xml:space="preserve">the </w:t>
      </w:r>
      <w:hyperlink r:id="rId24" w:history="1">
        <w:r w:rsidRPr="0063384B">
          <w:rPr>
            <w:rFonts w:ascii="Times New Roman" w:eastAsia="Times New Roman" w:hAnsi="Times New Roman" w:cs="Times New Roman"/>
            <w:color w:val="0000FF"/>
            <w:sz w:val="24"/>
            <w:szCs w:val="24"/>
            <w:u w:val="single"/>
          </w:rPr>
          <w:t>Unicode repertoire</w:t>
        </w:r>
      </w:hyperlink>
      <w:r w:rsidRPr="0063384B">
        <w:rPr>
          <w:rFonts w:ascii="Times New Roman" w:eastAsia="Times New Roman" w:hAnsi="Times New Roman" w:cs="Times New Roman"/>
          <w:sz w:val="24"/>
          <w:szCs w:val="24"/>
        </w:rPr>
        <w:t xml:space="preserve"> contains </w:t>
      </w:r>
      <w:r w:rsidR="00C32FA5">
        <w:rPr>
          <w:rFonts w:ascii="Times New Roman" w:eastAsia="Times New Roman" w:hAnsi="Times New Roman" w:cs="Times New Roman"/>
          <w:sz w:val="24"/>
          <w:szCs w:val="24"/>
        </w:rPr>
        <w:t xml:space="preserve">nearly </w:t>
      </w:r>
      <w:r w:rsidRPr="0063384B">
        <w:rPr>
          <w:rFonts w:ascii="Times New Roman" w:eastAsia="Times New Roman" w:hAnsi="Times New Roman" w:cs="Times New Roman"/>
          <w:sz w:val="24"/>
          <w:szCs w:val="24"/>
        </w:rPr>
        <w:t>1</w:t>
      </w:r>
      <w:r w:rsidR="00C32FA5">
        <w:rPr>
          <w:rFonts w:ascii="Times New Roman" w:eastAsia="Times New Roman" w:hAnsi="Times New Roman" w:cs="Times New Roman"/>
          <w:sz w:val="24"/>
          <w:szCs w:val="24"/>
        </w:rPr>
        <w:t>5</w:t>
      </w:r>
      <w:r w:rsidRPr="0063384B">
        <w:rPr>
          <w:rFonts w:ascii="Times New Roman" w:eastAsia="Times New Roman" w:hAnsi="Times New Roman" w:cs="Times New Roman"/>
          <w:sz w:val="24"/>
          <w:szCs w:val="24"/>
        </w:rPr>
        <w:t xml:space="preserve">0,000 characters. Direct mappings using the tables in </w:t>
      </w:r>
      <w:hyperlink r:id="rId25" w:history="1">
        <w:r w:rsidRPr="0063384B">
          <w:rPr>
            <w:rFonts w:ascii="Times New Roman" w:eastAsia="Times New Roman" w:hAnsi="Times New Roman" w:cs="Times New Roman"/>
            <w:color w:val="0000FF"/>
            <w:sz w:val="24"/>
            <w:szCs w:val="24"/>
            <w:u w:val="single"/>
          </w:rPr>
          <w:t>Part 5</w:t>
        </w:r>
      </w:hyperlink>
      <w:r w:rsidRPr="0063384B">
        <w:rPr>
          <w:rFonts w:ascii="Times New Roman" w:eastAsia="Times New Roman" w:hAnsi="Times New Roman" w:cs="Times New Roman"/>
          <w:sz w:val="24"/>
          <w:szCs w:val="24"/>
        </w:rPr>
        <w:t xml:space="preserve"> are sufficient for </w:t>
      </w:r>
      <w:r w:rsidR="00502CF6">
        <w:rPr>
          <w:rFonts w:ascii="Times New Roman" w:eastAsia="Times New Roman" w:hAnsi="Times New Roman" w:cs="Times New Roman"/>
          <w:sz w:val="24"/>
          <w:szCs w:val="24"/>
        </w:rPr>
        <w:t xml:space="preserve">the </w:t>
      </w:r>
      <w:r w:rsidRPr="0063384B">
        <w:rPr>
          <w:rFonts w:ascii="Times New Roman" w:eastAsia="Times New Roman" w:hAnsi="Times New Roman" w:cs="Times New Roman"/>
          <w:sz w:val="24"/>
          <w:szCs w:val="24"/>
        </w:rPr>
        <w:t xml:space="preserve">Unicode to MARC-8 conversion only for a record that contains no characters that are outside the MARC-8 repertoire. Additional techniques are needed for the more general case in which non-MARC-8 characters </w:t>
      </w:r>
      <w:r w:rsidR="00502CF6">
        <w:rPr>
          <w:rFonts w:ascii="Times New Roman" w:eastAsia="Times New Roman" w:hAnsi="Times New Roman" w:cs="Times New Roman"/>
          <w:sz w:val="24"/>
          <w:szCs w:val="24"/>
        </w:rPr>
        <w:t xml:space="preserve">are </w:t>
      </w:r>
      <w:r w:rsidRPr="0063384B">
        <w:rPr>
          <w:rFonts w:ascii="Times New Roman" w:eastAsia="Times New Roman" w:hAnsi="Times New Roman" w:cs="Times New Roman"/>
          <w:sz w:val="24"/>
          <w:szCs w:val="24"/>
        </w:rPr>
        <w:t>present in a Unicode record that is to be converted.</w:t>
      </w:r>
    </w:p>
    <w:p w14:paraId="4C9AC4CE" w14:textId="77777777" w:rsidR="0063384B" w:rsidRPr="0063384B"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Two generally applicable methods for conversion from Unicode to MARC-8 encoding have been approved to aid conversion of MARC 21 records containing characters outside the MARC-8 repertoire. The two methods must not be used in the same record.</w:t>
      </w:r>
    </w:p>
    <w:p w14:paraId="687CDFA3" w14:textId="77777777" w:rsidR="0063384B" w:rsidRPr="00D03EBF" w:rsidRDefault="003117EA" w:rsidP="001E5C27">
      <w:pPr>
        <w:keepNext/>
        <w:spacing w:before="100" w:beforeAutospacing="1" w:after="100" w:afterAutospacing="1" w:line="240" w:lineRule="auto"/>
        <w:outlineLvl w:val="4"/>
        <w:rPr>
          <w:rFonts w:ascii="Times New Roman" w:eastAsia="Times New Roman" w:hAnsi="Times New Roman" w:cs="Times New Roman"/>
          <w:bCs/>
          <w:i/>
          <w:sz w:val="24"/>
          <w:szCs w:val="24"/>
        </w:rPr>
      </w:pPr>
      <w:bookmarkStart w:id="6" w:name="lossless"/>
      <w:r>
        <w:rPr>
          <w:rFonts w:ascii="Times New Roman" w:eastAsia="Times New Roman" w:hAnsi="Times New Roman" w:cs="Times New Roman"/>
          <w:bCs/>
          <w:i/>
          <w:sz w:val="24"/>
          <w:szCs w:val="24"/>
        </w:rPr>
        <w:t>Preferred method: l</w:t>
      </w:r>
      <w:r w:rsidR="0063384B" w:rsidRPr="00D03EBF">
        <w:rPr>
          <w:rFonts w:ascii="Times New Roman" w:eastAsia="Times New Roman" w:hAnsi="Times New Roman" w:cs="Times New Roman"/>
          <w:bCs/>
          <w:i/>
          <w:sz w:val="24"/>
          <w:szCs w:val="24"/>
        </w:rPr>
        <w:t>ossless conversion to MARC-8 encoding</w:t>
      </w:r>
      <w:bookmarkEnd w:id="6"/>
    </w:p>
    <w:p w14:paraId="199C5106" w14:textId="77777777" w:rsidR="0063384B" w:rsidRPr="0063384B"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In the </w:t>
      </w:r>
      <w:r w:rsidRPr="002113A5">
        <w:rPr>
          <w:rFonts w:ascii="Times New Roman" w:eastAsia="Times New Roman" w:hAnsi="Times New Roman" w:cs="Times New Roman"/>
          <w:i/>
          <w:sz w:val="24"/>
          <w:szCs w:val="24"/>
        </w:rPr>
        <w:t>lossless</w:t>
      </w:r>
      <w:r w:rsidRPr="0063384B">
        <w:rPr>
          <w:rFonts w:ascii="Times New Roman" w:eastAsia="Times New Roman" w:hAnsi="Times New Roman" w:cs="Times New Roman"/>
          <w:sz w:val="24"/>
          <w:szCs w:val="24"/>
        </w:rPr>
        <w:t xml:space="preserve"> conversion method, a Unicode character that is not in the MARC-8 repertoire is replaced </w:t>
      </w:r>
      <w:r w:rsidR="00F80F8F">
        <w:rPr>
          <w:rFonts w:ascii="Times New Roman" w:eastAsia="Times New Roman" w:hAnsi="Times New Roman" w:cs="Times New Roman"/>
          <w:sz w:val="24"/>
          <w:szCs w:val="24"/>
        </w:rPr>
        <w:t xml:space="preserve">in a MARC-8 record </w:t>
      </w:r>
      <w:r w:rsidRPr="0063384B">
        <w:rPr>
          <w:rFonts w:ascii="Times New Roman" w:eastAsia="Times New Roman" w:hAnsi="Times New Roman" w:cs="Times New Roman"/>
          <w:sz w:val="24"/>
          <w:szCs w:val="24"/>
        </w:rPr>
        <w:t xml:space="preserve">by a Numeric Character Reference (NCR) identifying the specific unconvertable Unicode code point. </w:t>
      </w:r>
      <w:r w:rsidR="00321474">
        <w:rPr>
          <w:rFonts w:ascii="Times New Roman" w:eastAsia="Times New Roman" w:hAnsi="Times New Roman" w:cs="Times New Roman"/>
          <w:sz w:val="24"/>
          <w:szCs w:val="24"/>
        </w:rPr>
        <w:t xml:space="preserve">Although this change </w:t>
      </w:r>
      <w:r w:rsidR="00321474" w:rsidRPr="0063384B">
        <w:rPr>
          <w:rFonts w:ascii="Times New Roman" w:eastAsia="Times New Roman" w:hAnsi="Times New Roman" w:cs="Times New Roman"/>
          <w:sz w:val="24"/>
          <w:szCs w:val="24"/>
        </w:rPr>
        <w:t>may result in a cryptic display</w:t>
      </w:r>
      <w:r w:rsidR="00321474">
        <w:rPr>
          <w:rFonts w:ascii="Times New Roman" w:eastAsia="Times New Roman" w:hAnsi="Times New Roman" w:cs="Times New Roman"/>
          <w:sz w:val="24"/>
          <w:szCs w:val="24"/>
        </w:rPr>
        <w:t>, t</w:t>
      </w:r>
      <w:r w:rsidRPr="0063384B">
        <w:rPr>
          <w:rFonts w:ascii="Times New Roman" w:eastAsia="Times New Roman" w:hAnsi="Times New Roman" w:cs="Times New Roman"/>
          <w:sz w:val="24"/>
          <w:szCs w:val="24"/>
        </w:rPr>
        <w:t>his method preserve</w:t>
      </w:r>
      <w:r w:rsidR="001E5C27">
        <w:rPr>
          <w:rFonts w:ascii="Times New Roman" w:eastAsia="Times New Roman" w:hAnsi="Times New Roman" w:cs="Times New Roman"/>
          <w:sz w:val="24"/>
          <w:szCs w:val="24"/>
        </w:rPr>
        <w:t>s</w:t>
      </w:r>
      <w:r w:rsidRPr="0063384B">
        <w:rPr>
          <w:rFonts w:ascii="Times New Roman" w:eastAsia="Times New Roman" w:hAnsi="Times New Roman" w:cs="Times New Roman"/>
          <w:sz w:val="24"/>
          <w:szCs w:val="24"/>
        </w:rPr>
        <w:t xml:space="preserve"> precisely </w:t>
      </w:r>
      <w:r w:rsidR="001E5C27">
        <w:rPr>
          <w:rFonts w:ascii="Times New Roman" w:eastAsia="Times New Roman" w:hAnsi="Times New Roman" w:cs="Times New Roman"/>
          <w:sz w:val="24"/>
          <w:szCs w:val="24"/>
        </w:rPr>
        <w:t xml:space="preserve">in a MARC-8 record </w:t>
      </w:r>
      <w:r w:rsidRPr="0063384B">
        <w:rPr>
          <w:rFonts w:ascii="Times New Roman" w:eastAsia="Times New Roman" w:hAnsi="Times New Roman" w:cs="Times New Roman"/>
          <w:sz w:val="24"/>
          <w:szCs w:val="24"/>
        </w:rPr>
        <w:t>the information content of the Unicode record.</w:t>
      </w:r>
      <w:r w:rsidR="003117EA">
        <w:rPr>
          <w:rFonts w:ascii="Times New Roman" w:eastAsia="Times New Roman" w:hAnsi="Times New Roman" w:cs="Times New Roman"/>
          <w:sz w:val="24"/>
          <w:szCs w:val="24"/>
        </w:rPr>
        <w:t xml:space="preserve"> </w:t>
      </w:r>
      <w:r w:rsidR="00F80F8F">
        <w:rPr>
          <w:rFonts w:ascii="Times New Roman" w:eastAsia="Times New Roman" w:hAnsi="Times New Roman" w:cs="Times New Roman"/>
          <w:sz w:val="24"/>
          <w:szCs w:val="24"/>
        </w:rPr>
        <w:t xml:space="preserve">A </w:t>
      </w:r>
      <w:r w:rsidRPr="0063384B">
        <w:rPr>
          <w:rFonts w:ascii="Times New Roman" w:eastAsia="Times New Roman" w:hAnsi="Times New Roman" w:cs="Times New Roman"/>
          <w:sz w:val="24"/>
          <w:szCs w:val="24"/>
        </w:rPr>
        <w:t xml:space="preserve">Numeric Character Reference consists only of ASCII characters, </w:t>
      </w:r>
      <w:r w:rsidR="001E5C27">
        <w:rPr>
          <w:rFonts w:ascii="Times New Roman" w:eastAsia="Times New Roman" w:hAnsi="Times New Roman" w:cs="Times New Roman"/>
          <w:sz w:val="24"/>
          <w:szCs w:val="24"/>
        </w:rPr>
        <w:t xml:space="preserve">and </w:t>
      </w:r>
      <w:r w:rsidRPr="0063384B">
        <w:rPr>
          <w:rFonts w:ascii="Times New Roman" w:eastAsia="Times New Roman" w:hAnsi="Times New Roman" w:cs="Times New Roman"/>
          <w:sz w:val="24"/>
          <w:szCs w:val="24"/>
        </w:rPr>
        <w:t xml:space="preserve">thus can be carried in </w:t>
      </w:r>
      <w:r w:rsidR="001E5C27">
        <w:rPr>
          <w:rFonts w:ascii="Times New Roman" w:eastAsia="Times New Roman" w:hAnsi="Times New Roman" w:cs="Times New Roman"/>
          <w:sz w:val="24"/>
          <w:szCs w:val="24"/>
        </w:rPr>
        <w:t xml:space="preserve">a </w:t>
      </w:r>
      <w:r w:rsidRPr="0063384B">
        <w:rPr>
          <w:rFonts w:ascii="Times New Roman" w:eastAsia="Times New Roman" w:hAnsi="Times New Roman" w:cs="Times New Roman"/>
          <w:sz w:val="24"/>
          <w:szCs w:val="24"/>
        </w:rPr>
        <w:t>MARC-8 record.</w:t>
      </w:r>
    </w:p>
    <w:p w14:paraId="1CDD20BC" w14:textId="77777777" w:rsidR="0063384B" w:rsidRPr="0063384B" w:rsidRDefault="0063384B" w:rsidP="0063384B">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The structure of the NCR is </w:t>
      </w:r>
      <w:r w:rsidRPr="0063384B">
        <w:rPr>
          <w:rFonts w:ascii="Times New Roman" w:eastAsia="Times New Roman" w:hAnsi="Times New Roman" w:cs="Times New Roman"/>
          <w:b/>
          <w:bCs/>
          <w:sz w:val="24"/>
          <w:szCs w:val="24"/>
        </w:rPr>
        <w:t>&amp;#</w:t>
      </w:r>
      <w:proofErr w:type="spellStart"/>
      <w:r w:rsidRPr="0063384B">
        <w:rPr>
          <w:rFonts w:ascii="Times New Roman" w:eastAsia="Times New Roman" w:hAnsi="Times New Roman" w:cs="Times New Roman"/>
          <w:b/>
          <w:bCs/>
          <w:sz w:val="24"/>
          <w:szCs w:val="24"/>
        </w:rPr>
        <w:t>xXXXX</w:t>
      </w:r>
      <w:proofErr w:type="spellEnd"/>
      <w:r w:rsidRPr="0063384B">
        <w:rPr>
          <w:rFonts w:ascii="Times New Roman" w:eastAsia="Times New Roman" w:hAnsi="Times New Roman" w:cs="Times New Roman"/>
          <w:b/>
          <w:bCs/>
          <w:sz w:val="24"/>
          <w:szCs w:val="24"/>
        </w:rPr>
        <w:t>;</w:t>
      </w:r>
      <w:r w:rsidRPr="0063384B">
        <w:rPr>
          <w:rFonts w:ascii="Times New Roman" w:eastAsia="Times New Roman" w:hAnsi="Times New Roman" w:cs="Times New Roman"/>
          <w:sz w:val="24"/>
          <w:szCs w:val="24"/>
        </w:rPr>
        <w:t xml:space="preserve"> where:</w:t>
      </w:r>
    </w:p>
    <w:p w14:paraId="6A3D7FB2" w14:textId="77777777" w:rsidR="0063384B" w:rsidRPr="0063384B" w:rsidRDefault="0063384B" w:rsidP="0063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17EA">
        <w:rPr>
          <w:rFonts w:ascii="Times New Roman" w:eastAsia="Times New Roman" w:hAnsi="Times New Roman" w:cs="Times New Roman"/>
          <w:b/>
          <w:sz w:val="24"/>
          <w:szCs w:val="24"/>
        </w:rPr>
        <w:t>&amp;</w:t>
      </w:r>
      <w:r w:rsidRPr="0063384B">
        <w:rPr>
          <w:rFonts w:ascii="Times New Roman" w:eastAsia="Times New Roman" w:hAnsi="Times New Roman" w:cs="Times New Roman"/>
          <w:sz w:val="24"/>
          <w:szCs w:val="24"/>
        </w:rPr>
        <w:t xml:space="preserve"> and </w:t>
      </w:r>
      <w:r w:rsidRPr="003117EA">
        <w:rPr>
          <w:rFonts w:ascii="Times New Roman" w:eastAsia="Times New Roman" w:hAnsi="Times New Roman" w:cs="Times New Roman"/>
          <w:b/>
          <w:sz w:val="24"/>
          <w:szCs w:val="24"/>
        </w:rPr>
        <w:t>;</w:t>
      </w:r>
      <w:r w:rsidRPr="0063384B">
        <w:rPr>
          <w:rFonts w:ascii="Times New Roman" w:eastAsia="Times New Roman" w:hAnsi="Times New Roman" w:cs="Times New Roman"/>
          <w:sz w:val="24"/>
          <w:szCs w:val="24"/>
        </w:rPr>
        <w:t xml:space="preserve"> (ampersand and semicolon) </w:t>
      </w:r>
      <w:r w:rsidR="00506EB4">
        <w:rPr>
          <w:rFonts w:ascii="Times New Roman" w:eastAsia="Times New Roman" w:hAnsi="Times New Roman" w:cs="Times New Roman"/>
          <w:sz w:val="24"/>
          <w:szCs w:val="24"/>
        </w:rPr>
        <w:t xml:space="preserve">mark the beginning and end of </w:t>
      </w:r>
      <w:r w:rsidRPr="0063384B">
        <w:rPr>
          <w:rFonts w:ascii="Times New Roman" w:eastAsia="Times New Roman" w:hAnsi="Times New Roman" w:cs="Times New Roman"/>
          <w:sz w:val="24"/>
          <w:szCs w:val="24"/>
        </w:rPr>
        <w:t xml:space="preserve">the </w:t>
      </w:r>
      <w:r w:rsidR="00506EB4">
        <w:rPr>
          <w:rFonts w:ascii="Times New Roman" w:eastAsia="Times New Roman" w:hAnsi="Times New Roman" w:cs="Times New Roman"/>
          <w:sz w:val="24"/>
          <w:szCs w:val="24"/>
        </w:rPr>
        <w:t xml:space="preserve">NCR </w:t>
      </w:r>
      <w:r w:rsidRPr="0063384B">
        <w:rPr>
          <w:rFonts w:ascii="Times New Roman" w:eastAsia="Times New Roman" w:hAnsi="Times New Roman" w:cs="Times New Roman"/>
          <w:sz w:val="24"/>
          <w:szCs w:val="24"/>
        </w:rPr>
        <w:t xml:space="preserve">data </w:t>
      </w:r>
    </w:p>
    <w:p w14:paraId="5458C0BB" w14:textId="77777777" w:rsidR="0063384B" w:rsidRPr="0063384B" w:rsidRDefault="0063384B" w:rsidP="0063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17EA">
        <w:rPr>
          <w:rFonts w:ascii="Times New Roman" w:eastAsia="Times New Roman" w:hAnsi="Times New Roman" w:cs="Times New Roman"/>
          <w:b/>
          <w:sz w:val="24"/>
          <w:szCs w:val="24"/>
        </w:rPr>
        <w:t>#x</w:t>
      </w:r>
      <w:r w:rsidRPr="0063384B">
        <w:rPr>
          <w:rFonts w:ascii="Times New Roman" w:eastAsia="Times New Roman" w:hAnsi="Times New Roman" w:cs="Times New Roman"/>
          <w:sz w:val="24"/>
          <w:szCs w:val="24"/>
        </w:rPr>
        <w:t xml:space="preserve"> </w:t>
      </w:r>
      <w:r w:rsidR="00F80F8F">
        <w:rPr>
          <w:rFonts w:ascii="Times New Roman" w:eastAsia="Times New Roman" w:hAnsi="Times New Roman" w:cs="Times New Roman"/>
          <w:sz w:val="24"/>
          <w:szCs w:val="24"/>
        </w:rPr>
        <w:t>indic</w:t>
      </w:r>
      <w:r w:rsidRPr="0063384B">
        <w:rPr>
          <w:rFonts w:ascii="Times New Roman" w:eastAsia="Times New Roman" w:hAnsi="Times New Roman" w:cs="Times New Roman"/>
          <w:sz w:val="24"/>
          <w:szCs w:val="24"/>
        </w:rPr>
        <w:t xml:space="preserve">ates that the </w:t>
      </w:r>
      <w:r w:rsidR="00F80F8F">
        <w:rPr>
          <w:rFonts w:ascii="Times New Roman" w:eastAsia="Times New Roman" w:hAnsi="Times New Roman" w:cs="Times New Roman"/>
          <w:sz w:val="24"/>
          <w:szCs w:val="24"/>
        </w:rPr>
        <w:t xml:space="preserve">reference is </w:t>
      </w:r>
      <w:r w:rsidRPr="0063384B">
        <w:rPr>
          <w:rFonts w:ascii="Times New Roman" w:eastAsia="Times New Roman" w:hAnsi="Times New Roman" w:cs="Times New Roman"/>
          <w:sz w:val="24"/>
          <w:szCs w:val="24"/>
        </w:rPr>
        <w:t xml:space="preserve">expressed </w:t>
      </w:r>
      <w:r w:rsidR="00F80F8F">
        <w:rPr>
          <w:rFonts w:ascii="Times New Roman" w:eastAsia="Times New Roman" w:hAnsi="Times New Roman" w:cs="Times New Roman"/>
          <w:sz w:val="24"/>
          <w:szCs w:val="24"/>
        </w:rPr>
        <w:t xml:space="preserve">as a </w:t>
      </w:r>
      <w:r w:rsidRPr="0063384B">
        <w:rPr>
          <w:rFonts w:ascii="Times New Roman" w:eastAsia="Times New Roman" w:hAnsi="Times New Roman" w:cs="Times New Roman"/>
          <w:sz w:val="24"/>
          <w:szCs w:val="24"/>
        </w:rPr>
        <w:t>hexadecimal</w:t>
      </w:r>
      <w:r w:rsidR="00F80F8F">
        <w:rPr>
          <w:rFonts w:ascii="Times New Roman" w:eastAsia="Times New Roman" w:hAnsi="Times New Roman" w:cs="Times New Roman"/>
          <w:sz w:val="24"/>
          <w:szCs w:val="24"/>
        </w:rPr>
        <w:t xml:space="preserve"> value</w:t>
      </w:r>
    </w:p>
    <w:p w14:paraId="6BE6A371" w14:textId="77777777" w:rsidR="0063384B" w:rsidRPr="0063384B" w:rsidRDefault="0063384B" w:rsidP="0063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17EA">
        <w:rPr>
          <w:rFonts w:ascii="Times New Roman" w:eastAsia="Times New Roman" w:hAnsi="Times New Roman" w:cs="Times New Roman"/>
          <w:b/>
          <w:sz w:val="24"/>
          <w:szCs w:val="24"/>
        </w:rPr>
        <w:t>XXXX</w:t>
      </w:r>
      <w:r w:rsidRPr="0063384B">
        <w:rPr>
          <w:rFonts w:ascii="Times New Roman" w:eastAsia="Times New Roman" w:hAnsi="Times New Roman" w:cs="Times New Roman"/>
          <w:sz w:val="24"/>
          <w:szCs w:val="24"/>
        </w:rPr>
        <w:t xml:space="preserve"> is the hexadecimal representation of the</w:t>
      </w:r>
      <w:r w:rsidR="00502CF6">
        <w:rPr>
          <w:rFonts w:ascii="Times New Roman" w:eastAsia="Times New Roman" w:hAnsi="Times New Roman" w:cs="Times New Roman"/>
          <w:sz w:val="24"/>
          <w:szCs w:val="24"/>
        </w:rPr>
        <w:t xml:space="preserve"> scalar value of the</w:t>
      </w:r>
      <w:r w:rsidRPr="00502CF6">
        <w:rPr>
          <w:rFonts w:ascii="Times New Roman" w:eastAsia="Times New Roman" w:hAnsi="Times New Roman" w:cs="Times New Roman"/>
          <w:sz w:val="24"/>
          <w:szCs w:val="24"/>
        </w:rPr>
        <w:t xml:space="preserve"> </w:t>
      </w:r>
      <w:r w:rsidRPr="00502CF6">
        <w:rPr>
          <w:rFonts w:ascii="Times New Roman" w:eastAsia="Times New Roman" w:hAnsi="Times New Roman" w:cs="Times New Roman"/>
          <w:iCs/>
          <w:sz w:val="24"/>
          <w:szCs w:val="24"/>
        </w:rPr>
        <w:t>code point</w:t>
      </w:r>
      <w:r w:rsidRPr="0063384B">
        <w:rPr>
          <w:rFonts w:ascii="Times New Roman" w:eastAsia="Times New Roman" w:hAnsi="Times New Roman" w:cs="Times New Roman"/>
          <w:sz w:val="24"/>
          <w:szCs w:val="24"/>
        </w:rPr>
        <w:t xml:space="preserve"> for the Unicode character</w:t>
      </w:r>
      <w:r w:rsidR="00502CF6">
        <w:rPr>
          <w:rFonts w:ascii="Times New Roman" w:eastAsia="Times New Roman" w:hAnsi="Times New Roman" w:cs="Times New Roman"/>
          <w:sz w:val="24"/>
          <w:szCs w:val="24"/>
        </w:rPr>
        <w:t xml:space="preserve"> (not its UTF-8 equivalent),</w:t>
      </w:r>
      <w:r w:rsidRPr="0063384B">
        <w:rPr>
          <w:rFonts w:ascii="Times New Roman" w:eastAsia="Times New Roman" w:hAnsi="Times New Roman" w:cs="Times New Roman"/>
          <w:sz w:val="24"/>
          <w:szCs w:val="24"/>
        </w:rPr>
        <w:t xml:space="preserve"> expressed in hex</w:t>
      </w:r>
      <w:r w:rsidR="003117EA">
        <w:rPr>
          <w:rFonts w:ascii="Times New Roman" w:eastAsia="Times New Roman" w:hAnsi="Times New Roman" w:cs="Times New Roman"/>
          <w:sz w:val="24"/>
          <w:szCs w:val="24"/>
        </w:rPr>
        <w:t>adecimal</w:t>
      </w:r>
      <w:r w:rsidRPr="0063384B">
        <w:rPr>
          <w:rFonts w:ascii="Times New Roman" w:eastAsia="Times New Roman" w:hAnsi="Times New Roman" w:cs="Times New Roman"/>
          <w:sz w:val="24"/>
          <w:szCs w:val="24"/>
        </w:rPr>
        <w:t xml:space="preserve"> digits </w:t>
      </w:r>
      <w:r w:rsidR="001E5C27">
        <w:rPr>
          <w:rFonts w:ascii="Times New Roman" w:eastAsia="Times New Roman" w:hAnsi="Times New Roman" w:cs="Times New Roman"/>
          <w:sz w:val="24"/>
          <w:szCs w:val="24"/>
        </w:rPr>
        <w:t>(</w:t>
      </w:r>
      <w:r w:rsidR="00F80F8F">
        <w:rPr>
          <w:rFonts w:ascii="Times New Roman" w:eastAsia="Times New Roman" w:hAnsi="Times New Roman" w:cs="Times New Roman"/>
          <w:sz w:val="24"/>
          <w:szCs w:val="24"/>
        </w:rPr>
        <w:t>using the characters 0-9 and A-F</w:t>
      </w:r>
      <w:r w:rsidR="001E5C27">
        <w:rPr>
          <w:rFonts w:ascii="Times New Roman" w:eastAsia="Times New Roman" w:hAnsi="Times New Roman" w:cs="Times New Roman"/>
          <w:sz w:val="24"/>
          <w:szCs w:val="24"/>
        </w:rPr>
        <w:t>)</w:t>
      </w:r>
      <w:r w:rsidR="00F80F8F">
        <w:rPr>
          <w:rFonts w:ascii="Times New Roman" w:eastAsia="Times New Roman" w:hAnsi="Times New Roman" w:cs="Times New Roman"/>
          <w:sz w:val="24"/>
          <w:szCs w:val="24"/>
        </w:rPr>
        <w:t>.</w:t>
      </w:r>
      <w:r w:rsidR="00F80F8F" w:rsidRPr="0063384B">
        <w:rPr>
          <w:rFonts w:ascii="Times New Roman" w:eastAsia="Times New Roman" w:hAnsi="Times New Roman" w:cs="Times New Roman"/>
          <w:sz w:val="24"/>
          <w:szCs w:val="24"/>
        </w:rPr>
        <w:t xml:space="preserve"> The NCR can contain more than four digits if needed.</w:t>
      </w:r>
      <w:r w:rsidR="00F80F8F">
        <w:rPr>
          <w:rFonts w:ascii="Times New Roman" w:eastAsia="Times New Roman" w:hAnsi="Times New Roman" w:cs="Times New Roman"/>
          <w:sz w:val="24"/>
          <w:szCs w:val="24"/>
        </w:rPr>
        <w:t xml:space="preserve"> (</w:t>
      </w:r>
      <w:r w:rsidRPr="0063384B">
        <w:rPr>
          <w:rFonts w:ascii="Times New Roman" w:eastAsia="Times New Roman" w:hAnsi="Times New Roman" w:cs="Times New Roman"/>
          <w:sz w:val="24"/>
          <w:szCs w:val="24"/>
        </w:rPr>
        <w:t>Some characters, primarily infrequently encountered CJK ideographs, may require more than four hexadecimal digits.</w:t>
      </w:r>
      <w:r w:rsidR="00F80F8F">
        <w:rPr>
          <w:rFonts w:ascii="Times New Roman" w:eastAsia="Times New Roman" w:hAnsi="Times New Roman" w:cs="Times New Roman"/>
          <w:sz w:val="24"/>
          <w:szCs w:val="24"/>
        </w:rPr>
        <w:t>)</w:t>
      </w:r>
    </w:p>
    <w:p w14:paraId="0A191A45" w14:textId="77777777" w:rsidR="001E5C27" w:rsidRDefault="00A8762F" w:rsidP="001657B8">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E5C27">
        <w:rPr>
          <w:rFonts w:ascii="Times New Roman" w:eastAsia="Times New Roman" w:hAnsi="Times New Roman" w:cs="Times New Roman"/>
          <w:sz w:val="24"/>
          <w:szCs w:val="24"/>
        </w:rPr>
        <w:t>pply Numeric Character References as follows:</w:t>
      </w:r>
    </w:p>
    <w:p w14:paraId="0011720E" w14:textId="77777777" w:rsidR="001E5C27" w:rsidRDefault="001E5C27" w:rsidP="001E5C27">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Unicode to MARC-8, replace any character not part of the MARC-8 repertoire with a Numeric Character Reference</w:t>
      </w:r>
    </w:p>
    <w:p w14:paraId="38514446" w14:textId="77777777" w:rsidR="001E5C27" w:rsidRPr="001E5C27" w:rsidRDefault="001E5C27" w:rsidP="001E5C27">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MARC-8 to Unicode, replace all Numeric Character References with the corresponding Unicode character</w:t>
      </w:r>
      <w:r w:rsidR="00D03EBF">
        <w:rPr>
          <w:rFonts w:ascii="Times New Roman" w:eastAsia="Times New Roman" w:hAnsi="Times New Roman" w:cs="Times New Roman"/>
          <w:sz w:val="24"/>
          <w:szCs w:val="24"/>
        </w:rPr>
        <w:t>s</w:t>
      </w:r>
    </w:p>
    <w:p w14:paraId="20B50C52" w14:textId="77777777" w:rsidR="00C32FA5" w:rsidRPr="001E5C27" w:rsidRDefault="003117EA" w:rsidP="00321474">
      <w:pPr>
        <w:keepNext/>
        <w:spacing w:before="100" w:beforeAutospacing="1" w:after="100" w:afterAutospacing="1" w:line="240" w:lineRule="auto"/>
        <w:outlineLvl w:val="4"/>
        <w:rPr>
          <w:rFonts w:ascii="Times New Roman" w:eastAsia="Times New Roman" w:hAnsi="Times New Roman" w:cs="Times New Roman"/>
          <w:bCs/>
          <w:i/>
          <w:sz w:val="24"/>
          <w:szCs w:val="24"/>
        </w:rPr>
      </w:pPr>
      <w:bookmarkStart w:id="7" w:name="lossy"/>
      <w:bookmarkStart w:id="8" w:name="enhancingunicode"/>
      <w:r>
        <w:rPr>
          <w:rFonts w:ascii="Times New Roman" w:eastAsia="Times New Roman" w:hAnsi="Times New Roman" w:cs="Times New Roman"/>
          <w:bCs/>
          <w:i/>
          <w:sz w:val="24"/>
          <w:szCs w:val="24"/>
        </w:rPr>
        <w:lastRenderedPageBreak/>
        <w:t>Alternate method: l</w:t>
      </w:r>
      <w:r w:rsidR="00C32FA5" w:rsidRPr="001E5C27">
        <w:rPr>
          <w:rFonts w:ascii="Times New Roman" w:eastAsia="Times New Roman" w:hAnsi="Times New Roman" w:cs="Times New Roman"/>
          <w:bCs/>
          <w:i/>
          <w:sz w:val="24"/>
          <w:szCs w:val="24"/>
        </w:rPr>
        <w:t>ossy conversion to MARC-8 encoding</w:t>
      </w:r>
      <w:bookmarkEnd w:id="7"/>
    </w:p>
    <w:p w14:paraId="5CA67390" w14:textId="77777777" w:rsidR="00C32FA5" w:rsidRDefault="00C32FA5" w:rsidP="00C32FA5">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The </w:t>
      </w:r>
      <w:r w:rsidRPr="002113A5">
        <w:rPr>
          <w:rFonts w:ascii="Times New Roman" w:eastAsia="Times New Roman" w:hAnsi="Times New Roman" w:cs="Times New Roman"/>
          <w:i/>
          <w:sz w:val="24"/>
          <w:szCs w:val="24"/>
        </w:rPr>
        <w:t>lossy</w:t>
      </w:r>
      <w:r w:rsidRPr="0063384B">
        <w:rPr>
          <w:rFonts w:ascii="Times New Roman" w:eastAsia="Times New Roman" w:hAnsi="Times New Roman" w:cs="Times New Roman"/>
          <w:sz w:val="24"/>
          <w:szCs w:val="24"/>
        </w:rPr>
        <w:t xml:space="preserve"> conversion method is intended for use in situations in which the loss of data </w:t>
      </w:r>
      <w:r w:rsidR="00506EB4">
        <w:rPr>
          <w:rFonts w:ascii="Times New Roman" w:eastAsia="Times New Roman" w:hAnsi="Times New Roman" w:cs="Times New Roman"/>
          <w:sz w:val="24"/>
          <w:szCs w:val="24"/>
        </w:rPr>
        <w:t xml:space="preserve">outside </w:t>
      </w:r>
      <w:r w:rsidRPr="0063384B">
        <w:rPr>
          <w:rFonts w:ascii="Times New Roman" w:eastAsia="Times New Roman" w:hAnsi="Times New Roman" w:cs="Times New Roman"/>
          <w:sz w:val="24"/>
          <w:szCs w:val="24"/>
        </w:rPr>
        <w:t>the MARC-8 repertoire is not a concern.</w:t>
      </w:r>
      <w:r w:rsidRPr="001E5C27">
        <w:rPr>
          <w:rFonts w:ascii="Times New Roman" w:eastAsia="Times New Roman" w:hAnsi="Times New Roman" w:cs="Times New Roman"/>
          <w:sz w:val="24"/>
          <w:szCs w:val="24"/>
        </w:rPr>
        <w:t xml:space="preserve"> This method is called lossy because the substitution of a generic placeholder for every unconvertible Unicode code point loses data that cannot be recovered in a reconversion to Unicode.</w:t>
      </w:r>
    </w:p>
    <w:p w14:paraId="78AC49FA" w14:textId="77777777" w:rsidR="00C32FA5" w:rsidRDefault="00C32FA5" w:rsidP="00C32FA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Unicode to MARC-8, replace e</w:t>
      </w:r>
      <w:r w:rsidRPr="001E5C27">
        <w:rPr>
          <w:rFonts w:ascii="Times New Roman" w:eastAsia="Times New Roman" w:hAnsi="Times New Roman" w:cs="Times New Roman"/>
          <w:sz w:val="24"/>
          <w:szCs w:val="24"/>
        </w:rPr>
        <w:t>ach character that is not in the MARC-8 repertoire with an ASCII vertical bar (</w:t>
      </w:r>
      <w:r w:rsidR="00C25535">
        <w:rPr>
          <w:rFonts w:ascii="Times New Roman" w:eastAsia="Times New Roman" w:hAnsi="Times New Roman" w:cs="Times New Roman"/>
          <w:sz w:val="24"/>
          <w:szCs w:val="24"/>
        </w:rPr>
        <w:t>0x</w:t>
      </w:r>
      <w:r w:rsidRPr="001E5C27">
        <w:rPr>
          <w:rFonts w:ascii="Times New Roman" w:eastAsia="Times New Roman" w:hAnsi="Times New Roman" w:cs="Times New Roman"/>
          <w:sz w:val="24"/>
          <w:szCs w:val="24"/>
        </w:rPr>
        <w:t>7C).</w:t>
      </w:r>
    </w:p>
    <w:p w14:paraId="049F06E4" w14:textId="77777777" w:rsidR="00C32FA5" w:rsidRPr="001E5C27" w:rsidRDefault="00C32FA5" w:rsidP="00C32FA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converting a record from MARC-8 to Unicode, transfer the vertical bar (</w:t>
      </w:r>
      <w:r w:rsidR="00C25535">
        <w:rPr>
          <w:rFonts w:ascii="Times New Roman" w:eastAsia="Times New Roman" w:hAnsi="Times New Roman" w:cs="Times New Roman"/>
          <w:sz w:val="24"/>
          <w:szCs w:val="24"/>
        </w:rPr>
        <w:t>0x</w:t>
      </w:r>
      <w:r>
        <w:rPr>
          <w:rFonts w:ascii="Times New Roman" w:eastAsia="Times New Roman" w:hAnsi="Times New Roman" w:cs="Times New Roman"/>
          <w:sz w:val="24"/>
          <w:szCs w:val="24"/>
        </w:rPr>
        <w:t>7C) as found.</w:t>
      </w:r>
    </w:p>
    <w:p w14:paraId="63D81119" w14:textId="77777777" w:rsidR="00E51A64" w:rsidRDefault="00E51A64" w:rsidP="000C6D8F">
      <w:pPr>
        <w:keepNext/>
        <w:spacing w:before="100" w:beforeAutospacing="1" w:after="100" w:afterAutospacing="1"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Normalization, and the conversion from Unicode to MARC-8</w:t>
      </w:r>
    </w:p>
    <w:p w14:paraId="7314D5BA" w14:textId="77777777" w:rsidR="00E51A64" w:rsidRDefault="00E51A64" w:rsidP="00E51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Making adjustments to characters for one reason or another is referred to as </w:t>
      </w:r>
      <w:r>
        <w:rPr>
          <w:rFonts w:ascii="Times New Roman" w:eastAsia="Times New Roman" w:hAnsi="Times New Roman" w:cs="Times New Roman"/>
          <w:bCs/>
          <w:i/>
          <w:sz w:val="24"/>
          <w:szCs w:val="24"/>
        </w:rPr>
        <w:t xml:space="preserve">normalization. </w:t>
      </w:r>
      <w:r>
        <w:rPr>
          <w:rFonts w:ascii="Times New Roman" w:eastAsia="Times New Roman" w:hAnsi="Times New Roman" w:cs="Times New Roman"/>
          <w:sz w:val="24"/>
          <w:szCs w:val="24"/>
        </w:rPr>
        <w:t xml:space="preserve">One of the annexes to the </w:t>
      </w:r>
      <w:r w:rsidRPr="0063384B">
        <w:rPr>
          <w:rFonts w:ascii="Times New Roman" w:eastAsia="Times New Roman" w:hAnsi="Times New Roman" w:cs="Times New Roman"/>
          <w:sz w:val="24"/>
          <w:szCs w:val="24"/>
        </w:rPr>
        <w:t xml:space="preserve">Unicode </w:t>
      </w:r>
      <w:r>
        <w:rPr>
          <w:rFonts w:ascii="Times New Roman" w:eastAsia="Times New Roman" w:hAnsi="Times New Roman" w:cs="Times New Roman"/>
          <w:sz w:val="24"/>
          <w:szCs w:val="24"/>
        </w:rPr>
        <w:t xml:space="preserve">standard describes forms of normalization used </w:t>
      </w:r>
      <w:r w:rsidRPr="0063384B">
        <w:rPr>
          <w:rFonts w:ascii="Times New Roman" w:eastAsia="Times New Roman" w:hAnsi="Times New Roman" w:cs="Times New Roman"/>
          <w:sz w:val="24"/>
          <w:szCs w:val="24"/>
        </w:rPr>
        <w:t xml:space="preserve">within the Unicode environment. </w:t>
      </w:r>
      <w:r>
        <w:rPr>
          <w:rFonts w:ascii="Times New Roman" w:eastAsia="Times New Roman" w:hAnsi="Times New Roman" w:cs="Times New Roman"/>
          <w:sz w:val="24"/>
          <w:szCs w:val="24"/>
        </w:rPr>
        <w:t xml:space="preserve">Two of these are particularly relevant to records </w:t>
      </w:r>
      <w:r w:rsidR="00321474">
        <w:rPr>
          <w:rFonts w:ascii="Times New Roman" w:eastAsia="Times New Roman" w:hAnsi="Times New Roman" w:cs="Times New Roman"/>
          <w:sz w:val="24"/>
          <w:szCs w:val="24"/>
        </w:rPr>
        <w:t xml:space="preserve">that are </w:t>
      </w:r>
      <w:r>
        <w:rPr>
          <w:rFonts w:ascii="Times New Roman" w:eastAsia="Times New Roman" w:hAnsi="Times New Roman" w:cs="Times New Roman"/>
          <w:sz w:val="24"/>
          <w:szCs w:val="24"/>
        </w:rPr>
        <w:t xml:space="preserve">to be converted from Unicode to MARC-8: Normalization form D (NFD), also called </w:t>
      </w:r>
      <w:r>
        <w:rPr>
          <w:rFonts w:ascii="Times New Roman" w:eastAsia="Times New Roman" w:hAnsi="Times New Roman" w:cs="Times New Roman"/>
          <w:i/>
          <w:sz w:val="24"/>
          <w:szCs w:val="24"/>
        </w:rPr>
        <w:t>canonical decomposition</w:t>
      </w:r>
      <w:r>
        <w:rPr>
          <w:rFonts w:ascii="Times New Roman" w:eastAsia="Times New Roman" w:hAnsi="Times New Roman" w:cs="Times New Roman"/>
          <w:sz w:val="24"/>
          <w:szCs w:val="24"/>
        </w:rPr>
        <w:t xml:space="preserve">, and Normalization Form KD (NFKD), also called </w:t>
      </w:r>
      <w:r>
        <w:rPr>
          <w:rFonts w:ascii="Times New Roman" w:eastAsia="Times New Roman" w:hAnsi="Times New Roman" w:cs="Times New Roman"/>
          <w:i/>
          <w:sz w:val="24"/>
          <w:szCs w:val="24"/>
        </w:rPr>
        <w:t>c</w:t>
      </w:r>
      <w:r w:rsidRPr="00181226">
        <w:rPr>
          <w:rFonts w:ascii="Times New Roman" w:eastAsia="Times New Roman" w:hAnsi="Times New Roman" w:cs="Times New Roman"/>
          <w:i/>
          <w:sz w:val="24"/>
          <w:szCs w:val="24"/>
        </w:rPr>
        <w:t xml:space="preserve">ompatibility </w:t>
      </w:r>
      <w:r>
        <w:rPr>
          <w:rFonts w:ascii="Times New Roman" w:eastAsia="Times New Roman" w:hAnsi="Times New Roman" w:cs="Times New Roman"/>
          <w:i/>
          <w:sz w:val="24"/>
          <w:szCs w:val="24"/>
        </w:rPr>
        <w:t>d</w:t>
      </w:r>
      <w:r w:rsidRPr="00181226">
        <w:rPr>
          <w:rFonts w:ascii="Times New Roman" w:eastAsia="Times New Roman" w:hAnsi="Times New Roman" w:cs="Times New Roman"/>
          <w:i/>
          <w:sz w:val="24"/>
          <w:szCs w:val="24"/>
        </w:rPr>
        <w:t>ecomposition</w:t>
      </w:r>
      <w:r w:rsidRPr="006338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158451F" w14:textId="77777777" w:rsidR="00E51A64" w:rsidRPr="0090338A" w:rsidRDefault="00E51A64" w:rsidP="00E51A6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Canonical decomposition changes composite characters into their constituent elements; the input and output forms are interconvertible. Some examples of characters with </w:t>
      </w:r>
      <w:r>
        <w:rPr>
          <w:rFonts w:ascii="Times New Roman" w:eastAsia="Times New Roman" w:hAnsi="Times New Roman" w:cs="Times New Roman"/>
          <w:i/>
          <w:sz w:val="24"/>
          <w:szCs w:val="24"/>
        </w:rPr>
        <w:t>canonical</w:t>
      </w:r>
      <w:r>
        <w:rPr>
          <w:rFonts w:ascii="Times New Roman" w:eastAsia="Times New Roman" w:hAnsi="Times New Roman" w:cs="Times New Roman"/>
          <w:sz w:val="24"/>
          <w:szCs w:val="24"/>
        </w:rPr>
        <w:t xml:space="preserve"> equivalents are the lowercase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with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acute accent (</w:t>
      </w:r>
      <w:r w:rsidR="00C25535">
        <w:rPr>
          <w:rFonts w:ascii="Times New Roman" w:eastAsia="Times New Roman" w:hAnsi="Times New Roman" w:cs="Times New Roman"/>
          <w:sz w:val="24"/>
          <w:szCs w:val="24"/>
        </w:rPr>
        <w:t>U+</w:t>
      </w:r>
      <w:r>
        <w:rPr>
          <w:rFonts w:ascii="Times New Roman" w:eastAsia="Times New Roman" w:hAnsi="Times New Roman" w:cs="Times New Roman"/>
          <w:sz w:val="24"/>
          <w:szCs w:val="24"/>
        </w:rPr>
        <w:t>00E9), which can be decomposed into a lowercase e plus the combining acute accent (</w:t>
      </w:r>
      <w:r w:rsidR="00321474">
        <w:rPr>
          <w:rFonts w:ascii="Times New Roman" w:eastAsia="Times New Roman" w:hAnsi="Times New Roman" w:cs="Times New Roman"/>
          <w:sz w:val="24"/>
          <w:szCs w:val="24"/>
        </w:rPr>
        <w:t xml:space="preserve">U+0065 plus </w:t>
      </w:r>
      <w:r w:rsidR="00E84290">
        <w:rPr>
          <w:rFonts w:ascii="Times New Roman" w:eastAsia="Times New Roman" w:hAnsi="Times New Roman" w:cs="Times New Roman"/>
          <w:sz w:val="24"/>
          <w:szCs w:val="24"/>
        </w:rPr>
        <w:t>U+0301</w:t>
      </w:r>
      <w:r>
        <w:rPr>
          <w:rFonts w:ascii="Times New Roman" w:eastAsia="Times New Roman" w:hAnsi="Times New Roman" w:cs="Times New Roman"/>
          <w:sz w:val="24"/>
          <w:szCs w:val="24"/>
        </w:rPr>
        <w:t xml:space="preserve">); and the uppercase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with diaresis (</w:t>
      </w:r>
      <w:r w:rsidR="00C2553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00DC), which can be decomposed into an uppercase </w:t>
      </w:r>
      <w:r>
        <w:rPr>
          <w:rFonts w:ascii="Times New Roman" w:eastAsia="Times New Roman" w:hAnsi="Times New Roman" w:cs="Times New Roman"/>
          <w:i/>
          <w:sz w:val="24"/>
          <w:szCs w:val="24"/>
        </w:rPr>
        <w:t xml:space="preserve">U </w:t>
      </w:r>
      <w:r>
        <w:rPr>
          <w:rFonts w:ascii="Times New Roman" w:eastAsia="Times New Roman" w:hAnsi="Times New Roman" w:cs="Times New Roman"/>
          <w:sz w:val="24"/>
          <w:szCs w:val="24"/>
        </w:rPr>
        <w:t>and the combining diaresis (</w:t>
      </w:r>
      <w:r w:rsidR="00321474">
        <w:rPr>
          <w:rFonts w:ascii="Times New Roman" w:eastAsia="Times New Roman" w:hAnsi="Times New Roman" w:cs="Times New Roman"/>
          <w:sz w:val="24"/>
          <w:szCs w:val="24"/>
        </w:rPr>
        <w:t xml:space="preserve">U+0055 plus </w:t>
      </w:r>
      <w:r w:rsidR="00E84290">
        <w:rPr>
          <w:rFonts w:ascii="Times New Roman" w:eastAsia="Times New Roman" w:hAnsi="Times New Roman" w:cs="Times New Roman"/>
          <w:sz w:val="24"/>
          <w:szCs w:val="24"/>
        </w:rPr>
        <w:t>U+0308</w:t>
      </w:r>
      <w:r>
        <w:rPr>
          <w:rFonts w:ascii="Times New Roman" w:eastAsia="Times New Roman" w:hAnsi="Times New Roman" w:cs="Times New Roman"/>
          <w:sz w:val="24"/>
          <w:szCs w:val="24"/>
        </w:rPr>
        <w:t>).</w:t>
      </w:r>
      <w:r w:rsidR="00E84290">
        <w:rPr>
          <w:rFonts w:ascii="Times New Roman" w:eastAsia="Times New Roman" w:hAnsi="Times New Roman" w:cs="Times New Roman"/>
          <w:sz w:val="24"/>
          <w:szCs w:val="24"/>
        </w:rPr>
        <w:t xml:space="preserve"> Once the decomposition is achieved, the resulting characters can be converted into their MARC-8 equivalents.</w:t>
      </w:r>
    </w:p>
    <w:p w14:paraId="3260762D" w14:textId="77777777" w:rsidR="00E51A64" w:rsidRDefault="00E51A64" w:rsidP="00E51A6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Compatibility decomposition replaces one character with a near equivalent; the input and output forms are not interconvertible. </w:t>
      </w:r>
      <w:r w:rsidRPr="0090338A">
        <w:rPr>
          <w:rFonts w:ascii="Times New Roman" w:eastAsia="Times New Roman" w:hAnsi="Times New Roman" w:cs="Times New Roman"/>
          <w:sz w:val="24"/>
          <w:szCs w:val="24"/>
        </w:rPr>
        <w:t xml:space="preserve">Some examples of characters with </w:t>
      </w:r>
      <w:r w:rsidRPr="0090338A">
        <w:rPr>
          <w:rFonts w:ascii="Times New Roman" w:eastAsia="Times New Roman" w:hAnsi="Times New Roman" w:cs="Times New Roman"/>
          <w:i/>
          <w:iCs/>
          <w:sz w:val="24"/>
          <w:szCs w:val="24"/>
        </w:rPr>
        <w:t>compatibility</w:t>
      </w:r>
      <w:r w:rsidRPr="0090338A">
        <w:rPr>
          <w:rFonts w:ascii="Times New Roman" w:eastAsia="Times New Roman" w:hAnsi="Times New Roman" w:cs="Times New Roman"/>
          <w:sz w:val="24"/>
          <w:szCs w:val="24"/>
        </w:rPr>
        <w:t xml:space="preserve"> equivalents are the ellipsis character (</w:t>
      </w:r>
      <w:r w:rsidR="00C25535">
        <w:rPr>
          <w:rFonts w:ascii="Times New Roman" w:eastAsia="Times New Roman" w:hAnsi="Times New Roman" w:cs="Times New Roman"/>
          <w:sz w:val="24"/>
          <w:szCs w:val="24"/>
        </w:rPr>
        <w:t>U+</w:t>
      </w:r>
      <w:r w:rsidRPr="0090338A">
        <w:rPr>
          <w:rFonts w:ascii="Times New Roman" w:eastAsia="Times New Roman" w:hAnsi="Times New Roman" w:cs="Times New Roman"/>
          <w:sz w:val="24"/>
          <w:szCs w:val="24"/>
        </w:rPr>
        <w:t>2026)</w:t>
      </w:r>
      <w:r>
        <w:rPr>
          <w:rFonts w:ascii="Times New Roman" w:eastAsia="Times New Roman" w:hAnsi="Times New Roman" w:cs="Times New Roman"/>
          <w:sz w:val="24"/>
          <w:szCs w:val="24"/>
        </w:rPr>
        <w:t>,</w:t>
      </w:r>
      <w:r w:rsidRPr="00903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can be replaced </w:t>
      </w:r>
      <w:r w:rsidR="00E84290">
        <w:rPr>
          <w:rFonts w:ascii="Times New Roman" w:eastAsia="Times New Roman" w:hAnsi="Times New Roman" w:cs="Times New Roman"/>
          <w:sz w:val="24"/>
          <w:szCs w:val="24"/>
        </w:rPr>
        <w:t xml:space="preserve">in the MARC-8 record </w:t>
      </w:r>
      <w:r>
        <w:rPr>
          <w:rFonts w:ascii="Times New Roman" w:eastAsia="Times New Roman" w:hAnsi="Times New Roman" w:cs="Times New Roman"/>
          <w:sz w:val="24"/>
          <w:szCs w:val="24"/>
        </w:rPr>
        <w:t xml:space="preserve">with </w:t>
      </w:r>
      <w:r w:rsidRPr="0090338A">
        <w:rPr>
          <w:rFonts w:ascii="Times New Roman" w:eastAsia="Times New Roman" w:hAnsi="Times New Roman" w:cs="Times New Roman"/>
          <w:sz w:val="24"/>
          <w:szCs w:val="24"/>
        </w:rPr>
        <w:t>a sequence of three periods (</w:t>
      </w:r>
      <w:r>
        <w:rPr>
          <w:rFonts w:ascii="Times New Roman" w:eastAsia="Times New Roman" w:hAnsi="Times New Roman" w:cs="Times New Roman"/>
          <w:sz w:val="24"/>
          <w:szCs w:val="24"/>
        </w:rPr>
        <w:t>0</w:t>
      </w:r>
      <w:r w:rsidR="00C25535">
        <w:rPr>
          <w:rFonts w:ascii="Times New Roman" w:eastAsia="Times New Roman" w:hAnsi="Times New Roman" w:cs="Times New Roman"/>
          <w:sz w:val="24"/>
          <w:szCs w:val="24"/>
        </w:rPr>
        <w:t>x</w:t>
      </w:r>
      <w:r w:rsidRPr="0090338A">
        <w:rPr>
          <w:rFonts w:ascii="Times New Roman" w:eastAsia="Times New Roman" w:hAnsi="Times New Roman" w:cs="Times New Roman"/>
          <w:sz w:val="24"/>
          <w:szCs w:val="24"/>
        </w:rPr>
        <w:t>2E); the circled digit four (</w:t>
      </w:r>
      <w:r w:rsidR="00C25535">
        <w:rPr>
          <w:rFonts w:ascii="Times New Roman" w:eastAsia="Times New Roman" w:hAnsi="Times New Roman" w:cs="Times New Roman"/>
          <w:sz w:val="24"/>
          <w:szCs w:val="24"/>
        </w:rPr>
        <w:t>U+</w:t>
      </w:r>
      <w:r w:rsidRPr="0090338A">
        <w:rPr>
          <w:rFonts w:ascii="Times New Roman" w:eastAsia="Times New Roman" w:hAnsi="Times New Roman" w:cs="Times New Roman"/>
          <w:sz w:val="24"/>
          <w:szCs w:val="24"/>
        </w:rPr>
        <w:t>2463)</w:t>
      </w:r>
      <w:r>
        <w:rPr>
          <w:rFonts w:ascii="Times New Roman" w:eastAsia="Times New Roman" w:hAnsi="Times New Roman" w:cs="Times New Roman"/>
          <w:sz w:val="24"/>
          <w:szCs w:val="24"/>
        </w:rPr>
        <w:t>,</w:t>
      </w:r>
      <w:r w:rsidRPr="00903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can be replaced with the numeral </w:t>
      </w:r>
      <w:r w:rsidRPr="0090338A">
        <w:rPr>
          <w:rFonts w:ascii="Times New Roman" w:eastAsia="Times New Roman" w:hAnsi="Times New Roman" w:cs="Times New Roman"/>
          <w:sz w:val="24"/>
          <w:szCs w:val="24"/>
        </w:rPr>
        <w:t>4 (</w:t>
      </w:r>
      <w:r w:rsidR="00C25535">
        <w:rPr>
          <w:rFonts w:ascii="Times New Roman" w:eastAsia="Times New Roman" w:hAnsi="Times New Roman" w:cs="Times New Roman"/>
          <w:sz w:val="24"/>
          <w:szCs w:val="24"/>
        </w:rPr>
        <w:t>0x</w:t>
      </w:r>
      <w:r w:rsidRPr="0090338A">
        <w:rPr>
          <w:rFonts w:ascii="Times New Roman" w:eastAsia="Times New Roman" w:hAnsi="Times New Roman" w:cs="Times New Roman"/>
          <w:sz w:val="24"/>
          <w:szCs w:val="24"/>
        </w:rPr>
        <w:t>43); the Roman numeral IV (</w:t>
      </w:r>
      <w:r w:rsidR="00C25535">
        <w:rPr>
          <w:rFonts w:ascii="Times New Roman" w:eastAsia="Times New Roman" w:hAnsi="Times New Roman" w:cs="Times New Roman"/>
          <w:sz w:val="24"/>
          <w:szCs w:val="24"/>
        </w:rPr>
        <w:t>U+</w:t>
      </w:r>
      <w:r w:rsidRPr="0090338A">
        <w:rPr>
          <w:rFonts w:ascii="Times New Roman" w:eastAsia="Times New Roman" w:hAnsi="Times New Roman" w:cs="Times New Roman"/>
          <w:sz w:val="24"/>
          <w:szCs w:val="24"/>
        </w:rPr>
        <w:t>2163)</w:t>
      </w:r>
      <w:r>
        <w:rPr>
          <w:rFonts w:ascii="Times New Roman" w:eastAsia="Times New Roman" w:hAnsi="Times New Roman" w:cs="Times New Roman"/>
          <w:sz w:val="24"/>
          <w:szCs w:val="24"/>
        </w:rPr>
        <w:t>,</w:t>
      </w:r>
      <w:r w:rsidRPr="00903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can be replaced with </w:t>
      </w:r>
      <w:r w:rsidRPr="0090338A">
        <w:rPr>
          <w:rFonts w:ascii="Times New Roman" w:eastAsia="Times New Roman" w:hAnsi="Times New Roman" w:cs="Times New Roman"/>
          <w:sz w:val="24"/>
          <w:szCs w:val="24"/>
        </w:rPr>
        <w:t>I (</w:t>
      </w:r>
      <w:r w:rsidR="00C25535">
        <w:rPr>
          <w:rFonts w:ascii="Times New Roman" w:eastAsia="Times New Roman" w:hAnsi="Times New Roman" w:cs="Times New Roman"/>
          <w:sz w:val="24"/>
          <w:szCs w:val="24"/>
        </w:rPr>
        <w:t>0x</w:t>
      </w:r>
      <w:r w:rsidRPr="0090338A">
        <w:rPr>
          <w:rFonts w:ascii="Times New Roman" w:eastAsia="Times New Roman" w:hAnsi="Times New Roman" w:cs="Times New Roman"/>
          <w:sz w:val="24"/>
          <w:szCs w:val="24"/>
        </w:rPr>
        <w:t xml:space="preserve">49) </w:t>
      </w:r>
      <w:r>
        <w:rPr>
          <w:rFonts w:ascii="Times New Roman" w:eastAsia="Times New Roman" w:hAnsi="Times New Roman" w:cs="Times New Roman"/>
          <w:sz w:val="24"/>
          <w:szCs w:val="24"/>
        </w:rPr>
        <w:t>plus</w:t>
      </w:r>
      <w:r w:rsidRPr="0090338A">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0</w:t>
      </w:r>
      <w:r w:rsidR="00C25535">
        <w:rPr>
          <w:rFonts w:ascii="Times New Roman" w:eastAsia="Times New Roman" w:hAnsi="Times New Roman" w:cs="Times New Roman"/>
          <w:sz w:val="24"/>
          <w:szCs w:val="24"/>
        </w:rPr>
        <w:t>x</w:t>
      </w:r>
      <w:r w:rsidRPr="0090338A">
        <w:rPr>
          <w:rFonts w:ascii="Times New Roman" w:eastAsia="Times New Roman" w:hAnsi="Times New Roman" w:cs="Times New Roman"/>
          <w:sz w:val="24"/>
          <w:szCs w:val="24"/>
        </w:rPr>
        <w:t>56); and any of the spaces of d</w:t>
      </w:r>
      <w:r>
        <w:rPr>
          <w:rFonts w:ascii="Times New Roman" w:eastAsia="Times New Roman" w:hAnsi="Times New Roman" w:cs="Times New Roman"/>
          <w:sz w:val="24"/>
          <w:szCs w:val="24"/>
        </w:rPr>
        <w:t>ifferent width (</w:t>
      </w:r>
      <w:r w:rsidR="00C25535">
        <w:rPr>
          <w:rFonts w:ascii="Times New Roman" w:eastAsia="Times New Roman" w:hAnsi="Times New Roman" w:cs="Times New Roman"/>
          <w:sz w:val="24"/>
          <w:szCs w:val="24"/>
        </w:rPr>
        <w:t>U+</w:t>
      </w:r>
      <w:r>
        <w:rPr>
          <w:rFonts w:ascii="Times New Roman" w:eastAsia="Times New Roman" w:hAnsi="Times New Roman" w:cs="Times New Roman"/>
          <w:sz w:val="24"/>
          <w:szCs w:val="24"/>
        </w:rPr>
        <w:t>2000-</w:t>
      </w:r>
      <w:r w:rsidR="00C2553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2008), which can be replaced with </w:t>
      </w:r>
      <w:r w:rsidRPr="0090338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plain </w:t>
      </w:r>
      <w:r w:rsidRPr="0090338A">
        <w:rPr>
          <w:rFonts w:ascii="Times New Roman" w:eastAsia="Times New Roman" w:hAnsi="Times New Roman" w:cs="Times New Roman"/>
          <w:sz w:val="24"/>
          <w:szCs w:val="24"/>
        </w:rPr>
        <w:t>space (</w:t>
      </w:r>
      <w:r>
        <w:rPr>
          <w:rFonts w:ascii="Times New Roman" w:eastAsia="Times New Roman" w:hAnsi="Times New Roman" w:cs="Times New Roman"/>
          <w:sz w:val="24"/>
          <w:szCs w:val="24"/>
        </w:rPr>
        <w:t>0</w:t>
      </w:r>
      <w:r w:rsidR="00C25535">
        <w:rPr>
          <w:rFonts w:ascii="Times New Roman" w:eastAsia="Times New Roman" w:hAnsi="Times New Roman" w:cs="Times New Roman"/>
          <w:sz w:val="24"/>
          <w:szCs w:val="24"/>
        </w:rPr>
        <w:t>x</w:t>
      </w:r>
      <w:r w:rsidRPr="0090338A">
        <w:rPr>
          <w:rFonts w:ascii="Times New Roman" w:eastAsia="Times New Roman" w:hAnsi="Times New Roman" w:cs="Times New Roman"/>
          <w:sz w:val="24"/>
          <w:szCs w:val="24"/>
        </w:rPr>
        <w:t>20).</w:t>
      </w:r>
      <w:r w:rsidR="00321474">
        <w:rPr>
          <w:rFonts w:ascii="Times New Roman" w:eastAsia="Times New Roman" w:hAnsi="Times New Roman" w:cs="Times New Roman"/>
          <w:sz w:val="24"/>
          <w:szCs w:val="24"/>
        </w:rPr>
        <w:t xml:space="preserve"> If compatibility decomposition is employed, its precise nature will depend on the content of the Unicode records, and the uses to which the MARC-8 records are to be put.</w:t>
      </w:r>
    </w:p>
    <w:p w14:paraId="39A273DE" w14:textId="77777777" w:rsidR="00EB32B6" w:rsidRPr="00EB32B6" w:rsidRDefault="00EB32B6" w:rsidP="00C25535">
      <w:pPr>
        <w:keepNext/>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Limits to canonical decomposition</w:t>
      </w:r>
    </w:p>
    <w:p w14:paraId="2843D09F" w14:textId="77777777" w:rsidR="00CA6CC1" w:rsidRPr="0063384B" w:rsidRDefault="00CA6CC1" w:rsidP="00CA6C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3384B">
        <w:rPr>
          <w:rFonts w:ascii="Times New Roman" w:eastAsia="Times New Roman" w:hAnsi="Times New Roman" w:cs="Times New Roman"/>
          <w:sz w:val="24"/>
          <w:szCs w:val="24"/>
        </w:rPr>
        <w:t xml:space="preserve">MARC-8 repertoire includes several precomposed characters that </w:t>
      </w:r>
      <w:r>
        <w:rPr>
          <w:rFonts w:ascii="Times New Roman" w:eastAsia="Times New Roman" w:hAnsi="Times New Roman" w:cs="Times New Roman"/>
          <w:sz w:val="24"/>
          <w:szCs w:val="24"/>
        </w:rPr>
        <w:t xml:space="preserve">could </w:t>
      </w:r>
      <w:r w:rsidRPr="0063384B">
        <w:rPr>
          <w:rFonts w:ascii="Times New Roman" w:eastAsia="Times New Roman" w:hAnsi="Times New Roman" w:cs="Times New Roman"/>
          <w:sz w:val="24"/>
          <w:szCs w:val="24"/>
        </w:rPr>
        <w:t>be decomposed in Unicode, but should not be decomposed during conversion to MARC-8. These characters are specified in Table 4.1 below.</w:t>
      </w:r>
    </w:p>
    <w:p w14:paraId="4CA73223" w14:textId="77777777" w:rsidR="00CA6CC1" w:rsidRPr="00CA6CC1" w:rsidRDefault="00CA6CC1" w:rsidP="00CA6CC1">
      <w:pPr>
        <w:spacing w:after="0" w:line="240" w:lineRule="auto"/>
        <w:rPr>
          <w:rFonts w:ascii="Times New Roman" w:eastAsia="Times New Roman" w:hAnsi="Times New Roman" w:cs="Times New Roman"/>
          <w:b/>
          <w:sz w:val="24"/>
          <w:szCs w:val="24"/>
        </w:rPr>
      </w:pPr>
      <w:r w:rsidRPr="00CA6CC1">
        <w:rPr>
          <w:rFonts w:ascii="Times New Roman" w:eastAsia="Times New Roman" w:hAnsi="Times New Roman" w:cs="Times New Roman"/>
          <w:b/>
          <w:sz w:val="24"/>
          <w:szCs w:val="24"/>
        </w:rPr>
        <w:t>Table 4.1</w:t>
      </w:r>
    </w:p>
    <w:p w14:paraId="453B4267" w14:textId="77777777" w:rsidR="00CA6CC1" w:rsidRPr="00CA6CC1" w:rsidRDefault="00CA6CC1" w:rsidP="00CA6CC1">
      <w:pPr>
        <w:spacing w:after="0" w:line="240" w:lineRule="auto"/>
        <w:rPr>
          <w:rFonts w:ascii="Times New Roman" w:eastAsia="Times New Roman" w:hAnsi="Times New Roman" w:cs="Times New Roman"/>
          <w:i/>
          <w:sz w:val="24"/>
          <w:szCs w:val="24"/>
        </w:rPr>
      </w:pPr>
      <w:r w:rsidRPr="00CA6CC1">
        <w:rPr>
          <w:rFonts w:ascii="Times New Roman" w:eastAsia="Times New Roman" w:hAnsi="Times New Roman" w:cs="Times New Roman"/>
          <w:i/>
          <w:sz w:val="24"/>
          <w:szCs w:val="24"/>
        </w:rPr>
        <w:t xml:space="preserve">Characters not </w:t>
      </w:r>
      <w:r w:rsidR="00321474">
        <w:rPr>
          <w:rFonts w:ascii="Times New Roman" w:eastAsia="Times New Roman" w:hAnsi="Times New Roman" w:cs="Times New Roman"/>
          <w:i/>
          <w:sz w:val="24"/>
          <w:szCs w:val="24"/>
        </w:rPr>
        <w:t xml:space="preserve">subject to </w:t>
      </w:r>
      <w:r w:rsidRPr="00CA6CC1">
        <w:rPr>
          <w:rFonts w:ascii="Times New Roman" w:eastAsia="Times New Roman" w:hAnsi="Times New Roman" w:cs="Times New Roman"/>
          <w:i/>
          <w:iCs/>
          <w:sz w:val="24"/>
          <w:szCs w:val="24"/>
        </w:rPr>
        <w:t>canonical</w:t>
      </w:r>
      <w:r w:rsidRPr="00CA6CC1">
        <w:rPr>
          <w:rFonts w:ascii="Times New Roman" w:eastAsia="Times New Roman" w:hAnsi="Times New Roman" w:cs="Times New Roman"/>
          <w:i/>
          <w:sz w:val="24"/>
          <w:szCs w:val="24"/>
        </w:rPr>
        <w:t xml:space="preserve"> decomposition </w:t>
      </w:r>
      <w:r w:rsidR="00321474">
        <w:rPr>
          <w:rFonts w:ascii="Times New Roman" w:eastAsia="Times New Roman" w:hAnsi="Times New Roman" w:cs="Times New Roman"/>
          <w:i/>
          <w:sz w:val="24"/>
          <w:szCs w:val="24"/>
        </w:rPr>
        <w:t xml:space="preserve">when converting a record </w:t>
      </w:r>
      <w:r w:rsidRPr="00CA6CC1">
        <w:rPr>
          <w:rFonts w:ascii="Times New Roman" w:eastAsia="Times New Roman" w:hAnsi="Times New Roman" w:cs="Times New Roman"/>
          <w:i/>
          <w:sz w:val="24"/>
          <w:szCs w:val="24"/>
        </w:rPr>
        <w:t>from Unicode to MARC-8 encoding.</w:t>
      </w:r>
    </w:p>
    <w:p w14:paraId="0D6F5385" w14:textId="77777777" w:rsidR="00CA6CC1" w:rsidRDefault="00CA6CC1" w:rsidP="00CA6CC1">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lastRenderedPageBreak/>
        <w:t>All code points are shown in hexadecimal notation.</w:t>
      </w:r>
      <w:r>
        <w:rPr>
          <w:rFonts w:ascii="Times New Roman" w:eastAsia="Times New Roman" w:hAnsi="Times New Roman" w:cs="Times New Roman"/>
          <w:sz w:val="24"/>
          <w:szCs w:val="24"/>
        </w:rPr>
        <w:t xml:space="preserve"> </w:t>
      </w:r>
      <w:r w:rsidRPr="0063384B">
        <w:rPr>
          <w:rFonts w:ascii="Times New Roman" w:eastAsia="Times New Roman" w:hAnsi="Times New Roman" w:cs="Times New Roman"/>
          <w:sz w:val="24"/>
          <w:szCs w:val="24"/>
        </w:rPr>
        <w:t>MARC-8 code points are shown in the G0 range for all sets except Extended Latin.</w:t>
      </w:r>
    </w:p>
    <w:tbl>
      <w:tblPr>
        <w:tblStyle w:val="TableGrid"/>
        <w:tblW w:w="0" w:type="auto"/>
        <w:tblLook w:val="04A0" w:firstRow="1" w:lastRow="0" w:firstColumn="1" w:lastColumn="0" w:noHBand="0" w:noVBand="1"/>
      </w:tblPr>
      <w:tblGrid>
        <w:gridCol w:w="2695"/>
        <w:gridCol w:w="2160"/>
        <w:gridCol w:w="2157"/>
        <w:gridCol w:w="2338"/>
      </w:tblGrid>
      <w:tr w:rsidR="00CA6CC1" w14:paraId="5DBEE019" w14:textId="77777777" w:rsidTr="00EB32B6">
        <w:tc>
          <w:tcPr>
            <w:tcW w:w="2695" w:type="dxa"/>
          </w:tcPr>
          <w:p w14:paraId="02E3D097" w14:textId="77777777" w:rsidR="00CA6CC1" w:rsidRPr="00CA6CC1" w:rsidRDefault="00CA6CC1" w:rsidP="00CA6CC1">
            <w:pPr>
              <w:spacing w:before="100" w:beforeAutospacing="1" w:after="100" w:afterAutospacing="1"/>
              <w:rPr>
                <w:rFonts w:ascii="Times New Roman" w:eastAsia="Times New Roman" w:hAnsi="Times New Roman" w:cs="Times New Roman"/>
                <w:b/>
                <w:sz w:val="24"/>
                <w:szCs w:val="24"/>
              </w:rPr>
            </w:pPr>
            <w:r w:rsidRPr="00CA6CC1">
              <w:rPr>
                <w:rFonts w:ascii="Times New Roman" w:eastAsia="Times New Roman" w:hAnsi="Times New Roman" w:cs="Times New Roman"/>
                <w:b/>
                <w:sz w:val="24"/>
                <w:szCs w:val="24"/>
              </w:rPr>
              <w:t>Character name</w:t>
            </w:r>
          </w:p>
        </w:tc>
        <w:tc>
          <w:tcPr>
            <w:tcW w:w="2160" w:type="dxa"/>
          </w:tcPr>
          <w:p w14:paraId="78C5D7F7" w14:textId="77777777" w:rsidR="00CA6CC1" w:rsidRPr="00CA6CC1" w:rsidRDefault="00CA6CC1" w:rsidP="00CA6CC1">
            <w:pPr>
              <w:spacing w:before="100" w:beforeAutospacing="1" w:after="100" w:afterAutospacing="1"/>
              <w:rPr>
                <w:rFonts w:ascii="Times New Roman" w:eastAsia="Times New Roman" w:hAnsi="Times New Roman" w:cs="Times New Roman"/>
                <w:b/>
                <w:sz w:val="24"/>
                <w:szCs w:val="24"/>
              </w:rPr>
            </w:pPr>
            <w:r w:rsidRPr="00CA6CC1">
              <w:rPr>
                <w:rFonts w:ascii="Times New Roman" w:eastAsia="Times New Roman" w:hAnsi="Times New Roman" w:cs="Times New Roman"/>
                <w:b/>
                <w:sz w:val="24"/>
                <w:szCs w:val="24"/>
              </w:rPr>
              <w:t>Unicode code points (uppercase, lowercase)</w:t>
            </w:r>
          </w:p>
        </w:tc>
        <w:tc>
          <w:tcPr>
            <w:tcW w:w="2157" w:type="dxa"/>
          </w:tcPr>
          <w:p w14:paraId="58FB17E4" w14:textId="77777777" w:rsidR="00CA6CC1" w:rsidRPr="00CA6CC1" w:rsidRDefault="00CA6CC1" w:rsidP="00CA6CC1">
            <w:pPr>
              <w:spacing w:before="100" w:beforeAutospacing="1" w:after="100" w:afterAutospacing="1"/>
              <w:rPr>
                <w:rFonts w:ascii="Times New Roman" w:eastAsia="Times New Roman" w:hAnsi="Times New Roman" w:cs="Times New Roman"/>
                <w:b/>
                <w:sz w:val="24"/>
                <w:szCs w:val="24"/>
              </w:rPr>
            </w:pPr>
            <w:r w:rsidRPr="00CA6CC1">
              <w:rPr>
                <w:rFonts w:ascii="Times New Roman" w:eastAsia="Times New Roman" w:hAnsi="Times New Roman" w:cs="Times New Roman"/>
                <w:b/>
                <w:sz w:val="24"/>
                <w:szCs w:val="24"/>
              </w:rPr>
              <w:t>MARC-8 G0 code points (uppercase, lowercase)</w:t>
            </w:r>
          </w:p>
        </w:tc>
        <w:tc>
          <w:tcPr>
            <w:tcW w:w="2338" w:type="dxa"/>
          </w:tcPr>
          <w:p w14:paraId="33D06BA8" w14:textId="77777777" w:rsidR="00CA6CC1" w:rsidRPr="00CA6CC1" w:rsidRDefault="00CA6CC1" w:rsidP="00CA6CC1">
            <w:pPr>
              <w:spacing w:before="100" w:beforeAutospacing="1" w:after="100" w:afterAutospacing="1"/>
              <w:rPr>
                <w:rFonts w:ascii="Times New Roman" w:eastAsia="Times New Roman" w:hAnsi="Times New Roman" w:cs="Times New Roman"/>
                <w:b/>
                <w:sz w:val="24"/>
                <w:szCs w:val="24"/>
              </w:rPr>
            </w:pPr>
            <w:r w:rsidRPr="00CA6CC1">
              <w:rPr>
                <w:rFonts w:ascii="Times New Roman" w:eastAsia="Times New Roman" w:hAnsi="Times New Roman" w:cs="Times New Roman"/>
                <w:b/>
                <w:sz w:val="24"/>
                <w:szCs w:val="24"/>
              </w:rPr>
              <w:t>MARC-8 character set</w:t>
            </w:r>
          </w:p>
        </w:tc>
      </w:tr>
      <w:tr w:rsidR="00CA6CC1" w14:paraId="6DB668A8" w14:textId="77777777" w:rsidTr="00EB32B6">
        <w:tc>
          <w:tcPr>
            <w:tcW w:w="2695" w:type="dxa"/>
          </w:tcPr>
          <w:p w14:paraId="7EA817A3"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Cyrillic short I</w:t>
            </w:r>
          </w:p>
        </w:tc>
        <w:tc>
          <w:tcPr>
            <w:tcW w:w="2160" w:type="dxa"/>
          </w:tcPr>
          <w:p w14:paraId="119FD263"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0419,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0439</w:t>
            </w:r>
          </w:p>
        </w:tc>
        <w:tc>
          <w:tcPr>
            <w:tcW w:w="2157" w:type="dxa"/>
          </w:tcPr>
          <w:p w14:paraId="3B56D158"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4A,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6A</w:t>
            </w:r>
          </w:p>
        </w:tc>
        <w:tc>
          <w:tcPr>
            <w:tcW w:w="2338" w:type="dxa"/>
          </w:tcPr>
          <w:p w14:paraId="0CA9EB59"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Basic Cyrillic</w:t>
            </w:r>
          </w:p>
        </w:tc>
      </w:tr>
      <w:tr w:rsidR="00CA6CC1" w14:paraId="1F187AD5" w14:textId="77777777" w:rsidTr="00EB32B6">
        <w:tc>
          <w:tcPr>
            <w:tcW w:w="2695" w:type="dxa"/>
          </w:tcPr>
          <w:p w14:paraId="09D9DF22"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Cyrillic Io</w:t>
            </w:r>
          </w:p>
        </w:tc>
        <w:tc>
          <w:tcPr>
            <w:tcW w:w="2160" w:type="dxa"/>
          </w:tcPr>
          <w:p w14:paraId="0651D6A0"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0401,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0451</w:t>
            </w:r>
          </w:p>
        </w:tc>
        <w:tc>
          <w:tcPr>
            <w:tcW w:w="2157" w:type="dxa"/>
          </w:tcPr>
          <w:p w14:paraId="0CA35F3E"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64</w:t>
            </w:r>
          </w:p>
        </w:tc>
        <w:tc>
          <w:tcPr>
            <w:tcW w:w="2338" w:type="dxa"/>
          </w:tcPr>
          <w:p w14:paraId="728979F4"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Cyrillic</w:t>
            </w:r>
          </w:p>
        </w:tc>
      </w:tr>
      <w:tr w:rsidR="00CA6CC1" w14:paraId="677212B9" w14:textId="77777777" w:rsidTr="00EB32B6">
        <w:tc>
          <w:tcPr>
            <w:tcW w:w="2695" w:type="dxa"/>
          </w:tcPr>
          <w:p w14:paraId="092CF428"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Cyrillic </w:t>
            </w:r>
            <w:proofErr w:type="spellStart"/>
            <w:r>
              <w:rPr>
                <w:rFonts w:ascii="Times New Roman" w:eastAsia="Times New Roman" w:hAnsi="Times New Roman" w:cs="Times New Roman"/>
                <w:sz w:val="24"/>
                <w:szCs w:val="24"/>
              </w:rPr>
              <w:t>Gje</w:t>
            </w:r>
            <w:proofErr w:type="spellEnd"/>
          </w:p>
        </w:tc>
        <w:tc>
          <w:tcPr>
            <w:tcW w:w="2160" w:type="dxa"/>
          </w:tcPr>
          <w:p w14:paraId="1C9F4D8B"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0403,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0453</w:t>
            </w:r>
          </w:p>
        </w:tc>
        <w:tc>
          <w:tcPr>
            <w:tcW w:w="2157" w:type="dxa"/>
          </w:tcPr>
          <w:p w14:paraId="266E8B04"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62</w:t>
            </w:r>
          </w:p>
        </w:tc>
        <w:tc>
          <w:tcPr>
            <w:tcW w:w="2338" w:type="dxa"/>
          </w:tcPr>
          <w:p w14:paraId="79D7D0CC"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Cyrillic</w:t>
            </w:r>
          </w:p>
        </w:tc>
      </w:tr>
      <w:tr w:rsidR="00CA6CC1" w14:paraId="4922F3E5" w14:textId="77777777" w:rsidTr="00EB32B6">
        <w:tc>
          <w:tcPr>
            <w:tcW w:w="2695" w:type="dxa"/>
          </w:tcPr>
          <w:p w14:paraId="1E4543B6"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Cyrillic Yi</w:t>
            </w:r>
          </w:p>
        </w:tc>
        <w:tc>
          <w:tcPr>
            <w:tcW w:w="2160" w:type="dxa"/>
          </w:tcPr>
          <w:p w14:paraId="6243644C"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0407,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0457</w:t>
            </w:r>
          </w:p>
        </w:tc>
        <w:tc>
          <w:tcPr>
            <w:tcW w:w="2157" w:type="dxa"/>
          </w:tcPr>
          <w:p w14:paraId="4E6BA6E1"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0x</w:t>
            </w:r>
            <w:r w:rsidR="00CA6CC1">
              <w:rPr>
                <w:rFonts w:ascii="Times New Roman" w:eastAsia="Times New Roman" w:hAnsi="Times New Roman" w:cs="Times New Roman"/>
                <w:sz w:val="24"/>
                <w:szCs w:val="24"/>
              </w:rPr>
              <w:t>67</w:t>
            </w:r>
          </w:p>
        </w:tc>
        <w:tc>
          <w:tcPr>
            <w:tcW w:w="2338" w:type="dxa"/>
          </w:tcPr>
          <w:p w14:paraId="12EDD577"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Cyrillic</w:t>
            </w:r>
          </w:p>
        </w:tc>
      </w:tr>
      <w:tr w:rsidR="00CA6CC1" w14:paraId="7AA8C8D8" w14:textId="77777777" w:rsidTr="00EB32B6">
        <w:tc>
          <w:tcPr>
            <w:tcW w:w="2695" w:type="dxa"/>
          </w:tcPr>
          <w:p w14:paraId="5CF384D6"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Cyrillic </w:t>
            </w:r>
            <w:proofErr w:type="spellStart"/>
            <w:r>
              <w:rPr>
                <w:rFonts w:ascii="Times New Roman" w:eastAsia="Times New Roman" w:hAnsi="Times New Roman" w:cs="Times New Roman"/>
                <w:sz w:val="24"/>
                <w:szCs w:val="24"/>
              </w:rPr>
              <w:t>Kje</w:t>
            </w:r>
            <w:proofErr w:type="spellEnd"/>
          </w:p>
        </w:tc>
        <w:tc>
          <w:tcPr>
            <w:tcW w:w="2160" w:type="dxa"/>
          </w:tcPr>
          <w:p w14:paraId="053BEE1F"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040C,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045C</w:t>
            </w:r>
          </w:p>
        </w:tc>
        <w:tc>
          <w:tcPr>
            <w:tcW w:w="2157" w:type="dxa"/>
          </w:tcPr>
          <w:p w14:paraId="672ACFB6"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4C,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6C</w:t>
            </w:r>
          </w:p>
        </w:tc>
        <w:tc>
          <w:tcPr>
            <w:tcW w:w="2338" w:type="dxa"/>
          </w:tcPr>
          <w:p w14:paraId="706F58A6"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Cyrillic</w:t>
            </w:r>
          </w:p>
        </w:tc>
      </w:tr>
      <w:tr w:rsidR="00CA6CC1" w14:paraId="0A193CDB" w14:textId="77777777" w:rsidTr="00EB32B6">
        <w:tc>
          <w:tcPr>
            <w:tcW w:w="2695" w:type="dxa"/>
          </w:tcPr>
          <w:p w14:paraId="382E0014"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Cyrillic </w:t>
            </w:r>
            <w:proofErr w:type="spellStart"/>
            <w:r>
              <w:rPr>
                <w:rFonts w:ascii="Times New Roman" w:eastAsia="Times New Roman" w:hAnsi="Times New Roman" w:cs="Times New Roman"/>
                <w:sz w:val="24"/>
                <w:szCs w:val="24"/>
              </w:rPr>
              <w:t>Kje</w:t>
            </w:r>
            <w:proofErr w:type="spellEnd"/>
          </w:p>
        </w:tc>
        <w:tc>
          <w:tcPr>
            <w:tcW w:w="2160" w:type="dxa"/>
          </w:tcPr>
          <w:p w14:paraId="57C5D19C"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040C,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045C</w:t>
            </w:r>
          </w:p>
        </w:tc>
        <w:tc>
          <w:tcPr>
            <w:tcW w:w="2157" w:type="dxa"/>
          </w:tcPr>
          <w:p w14:paraId="5B073F69"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4C,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6C</w:t>
            </w:r>
          </w:p>
        </w:tc>
        <w:tc>
          <w:tcPr>
            <w:tcW w:w="2338" w:type="dxa"/>
          </w:tcPr>
          <w:p w14:paraId="40189502"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Cyrillic</w:t>
            </w:r>
          </w:p>
        </w:tc>
      </w:tr>
      <w:tr w:rsidR="00CA6CC1" w14:paraId="4BC0529F" w14:textId="77777777" w:rsidTr="00EB32B6">
        <w:tc>
          <w:tcPr>
            <w:tcW w:w="2695" w:type="dxa"/>
          </w:tcPr>
          <w:p w14:paraId="054049D8"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Cyrillic short U</w:t>
            </w:r>
          </w:p>
        </w:tc>
        <w:tc>
          <w:tcPr>
            <w:tcW w:w="2160" w:type="dxa"/>
          </w:tcPr>
          <w:p w14:paraId="0E5DA45C"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040D,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045E</w:t>
            </w:r>
          </w:p>
        </w:tc>
        <w:tc>
          <w:tcPr>
            <w:tcW w:w="2157" w:type="dxa"/>
          </w:tcPr>
          <w:p w14:paraId="39771C70"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4D,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6D</w:t>
            </w:r>
          </w:p>
        </w:tc>
        <w:tc>
          <w:tcPr>
            <w:tcW w:w="2338" w:type="dxa"/>
          </w:tcPr>
          <w:p w14:paraId="298AC550"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Cyrillic</w:t>
            </w:r>
          </w:p>
        </w:tc>
      </w:tr>
      <w:tr w:rsidR="00CA6CC1" w14:paraId="3F599082" w14:textId="77777777" w:rsidTr="00EB32B6">
        <w:tc>
          <w:tcPr>
            <w:tcW w:w="2695" w:type="dxa"/>
          </w:tcPr>
          <w:p w14:paraId="2C2E7F52"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alef, </w:t>
            </w:r>
            <w:proofErr w:type="spellStart"/>
            <w:r>
              <w:rPr>
                <w:rFonts w:ascii="Times New Roman" w:eastAsia="Times New Roman" w:hAnsi="Times New Roman" w:cs="Times New Roman"/>
                <w:sz w:val="24"/>
                <w:szCs w:val="24"/>
              </w:rPr>
              <w:t>madda</w:t>
            </w:r>
            <w:proofErr w:type="spellEnd"/>
            <w:r>
              <w:rPr>
                <w:rFonts w:ascii="Times New Roman" w:eastAsia="Times New Roman" w:hAnsi="Times New Roman" w:cs="Times New Roman"/>
                <w:sz w:val="24"/>
                <w:szCs w:val="24"/>
              </w:rPr>
              <w:t xml:space="preserve"> above</w:t>
            </w:r>
          </w:p>
        </w:tc>
        <w:tc>
          <w:tcPr>
            <w:tcW w:w="2160" w:type="dxa"/>
          </w:tcPr>
          <w:p w14:paraId="0ED7334D"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0622</w:t>
            </w:r>
          </w:p>
        </w:tc>
        <w:tc>
          <w:tcPr>
            <w:tcW w:w="2157" w:type="dxa"/>
          </w:tcPr>
          <w:p w14:paraId="70D7C186"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42</w:t>
            </w:r>
          </w:p>
        </w:tc>
        <w:tc>
          <w:tcPr>
            <w:tcW w:w="2338" w:type="dxa"/>
          </w:tcPr>
          <w:p w14:paraId="2028267F"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Basic Arabic</w:t>
            </w:r>
          </w:p>
        </w:tc>
      </w:tr>
      <w:tr w:rsidR="00CA6CC1" w14:paraId="2EC5B2D2" w14:textId="77777777" w:rsidTr="00EB32B6">
        <w:tc>
          <w:tcPr>
            <w:tcW w:w="2695" w:type="dxa"/>
          </w:tcPr>
          <w:p w14:paraId="6A0991CF"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Arabic alef, Hamza above</w:t>
            </w:r>
          </w:p>
        </w:tc>
        <w:tc>
          <w:tcPr>
            <w:tcW w:w="2160" w:type="dxa"/>
          </w:tcPr>
          <w:p w14:paraId="0C2B9016"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0623</w:t>
            </w:r>
          </w:p>
        </w:tc>
        <w:tc>
          <w:tcPr>
            <w:tcW w:w="2157" w:type="dxa"/>
          </w:tcPr>
          <w:p w14:paraId="7E436651"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43</w:t>
            </w:r>
          </w:p>
        </w:tc>
        <w:tc>
          <w:tcPr>
            <w:tcW w:w="2338" w:type="dxa"/>
          </w:tcPr>
          <w:p w14:paraId="7AB938D1"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Basic Arabic</w:t>
            </w:r>
          </w:p>
        </w:tc>
      </w:tr>
      <w:tr w:rsidR="00CA6CC1" w14:paraId="083CADDB" w14:textId="77777777" w:rsidTr="00EB32B6">
        <w:tc>
          <w:tcPr>
            <w:tcW w:w="2695" w:type="dxa"/>
          </w:tcPr>
          <w:p w14:paraId="7169F6BB"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Arabic waw, Hamza above</w:t>
            </w:r>
          </w:p>
        </w:tc>
        <w:tc>
          <w:tcPr>
            <w:tcW w:w="2160" w:type="dxa"/>
          </w:tcPr>
          <w:p w14:paraId="092B58FA"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0624</w:t>
            </w:r>
          </w:p>
        </w:tc>
        <w:tc>
          <w:tcPr>
            <w:tcW w:w="2157" w:type="dxa"/>
          </w:tcPr>
          <w:p w14:paraId="5F0117CE"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44</w:t>
            </w:r>
          </w:p>
        </w:tc>
        <w:tc>
          <w:tcPr>
            <w:tcW w:w="2338" w:type="dxa"/>
          </w:tcPr>
          <w:p w14:paraId="47FB2163"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Basic Arabic</w:t>
            </w:r>
          </w:p>
        </w:tc>
      </w:tr>
      <w:tr w:rsidR="00CA6CC1" w14:paraId="440AE068" w14:textId="77777777" w:rsidTr="00EB32B6">
        <w:tc>
          <w:tcPr>
            <w:tcW w:w="2695" w:type="dxa"/>
          </w:tcPr>
          <w:p w14:paraId="1AE66AB3"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Arabic alef, Hamza below</w:t>
            </w:r>
          </w:p>
        </w:tc>
        <w:tc>
          <w:tcPr>
            <w:tcW w:w="2160" w:type="dxa"/>
          </w:tcPr>
          <w:p w14:paraId="14981B17"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0625</w:t>
            </w:r>
          </w:p>
        </w:tc>
        <w:tc>
          <w:tcPr>
            <w:tcW w:w="2157" w:type="dxa"/>
          </w:tcPr>
          <w:p w14:paraId="2A53EE77"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45</w:t>
            </w:r>
          </w:p>
        </w:tc>
        <w:tc>
          <w:tcPr>
            <w:tcW w:w="2338" w:type="dxa"/>
          </w:tcPr>
          <w:p w14:paraId="70F00C0A"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Basic Arabic</w:t>
            </w:r>
          </w:p>
        </w:tc>
      </w:tr>
      <w:tr w:rsidR="00CA6CC1" w14:paraId="33396732" w14:textId="77777777" w:rsidTr="00EB32B6">
        <w:tc>
          <w:tcPr>
            <w:tcW w:w="2695" w:type="dxa"/>
          </w:tcPr>
          <w:p w14:paraId="704FCA86"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Arabic yeh, Hamza above</w:t>
            </w:r>
          </w:p>
        </w:tc>
        <w:tc>
          <w:tcPr>
            <w:tcW w:w="2160" w:type="dxa"/>
          </w:tcPr>
          <w:p w14:paraId="4019613A"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0626</w:t>
            </w:r>
          </w:p>
        </w:tc>
        <w:tc>
          <w:tcPr>
            <w:tcW w:w="2157" w:type="dxa"/>
          </w:tcPr>
          <w:p w14:paraId="28B3D34D"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46</w:t>
            </w:r>
          </w:p>
        </w:tc>
        <w:tc>
          <w:tcPr>
            <w:tcW w:w="2338" w:type="dxa"/>
          </w:tcPr>
          <w:p w14:paraId="15BDF3A9"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Basic Arabic</w:t>
            </w:r>
          </w:p>
        </w:tc>
      </w:tr>
      <w:tr w:rsidR="00CA6CC1" w14:paraId="022F26D6" w14:textId="77777777" w:rsidTr="00EB32B6">
        <w:tc>
          <w:tcPr>
            <w:tcW w:w="2695" w:type="dxa"/>
          </w:tcPr>
          <w:p w14:paraId="3C38C9F9"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Latin O with horn</w:t>
            </w:r>
          </w:p>
        </w:tc>
        <w:tc>
          <w:tcPr>
            <w:tcW w:w="2160" w:type="dxa"/>
          </w:tcPr>
          <w:p w14:paraId="69A92301"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01A0,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01A1</w:t>
            </w:r>
          </w:p>
        </w:tc>
        <w:tc>
          <w:tcPr>
            <w:tcW w:w="2157" w:type="dxa"/>
          </w:tcPr>
          <w:p w14:paraId="18B0DD7E"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AC,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BC</w:t>
            </w:r>
          </w:p>
        </w:tc>
        <w:tc>
          <w:tcPr>
            <w:tcW w:w="2338" w:type="dxa"/>
          </w:tcPr>
          <w:p w14:paraId="542DF57A"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Latin (ANSEL)</w:t>
            </w:r>
          </w:p>
        </w:tc>
      </w:tr>
      <w:tr w:rsidR="00CA6CC1" w14:paraId="69B368CF" w14:textId="77777777" w:rsidTr="00EB32B6">
        <w:tc>
          <w:tcPr>
            <w:tcW w:w="2695" w:type="dxa"/>
          </w:tcPr>
          <w:p w14:paraId="65F1873A"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Latin U with horn</w:t>
            </w:r>
          </w:p>
        </w:tc>
        <w:tc>
          <w:tcPr>
            <w:tcW w:w="2160" w:type="dxa"/>
          </w:tcPr>
          <w:p w14:paraId="7DDDB1B5" w14:textId="77777777" w:rsidR="00CA6CC1" w:rsidRDefault="00E84290"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 xml:space="preserve">01AF, </w:t>
            </w:r>
            <w:r>
              <w:rPr>
                <w:rFonts w:ascii="Times New Roman" w:eastAsia="Times New Roman" w:hAnsi="Times New Roman" w:cs="Times New Roman"/>
                <w:sz w:val="24"/>
                <w:szCs w:val="24"/>
              </w:rPr>
              <w:t>U+</w:t>
            </w:r>
            <w:r w:rsidR="00CA6CC1">
              <w:rPr>
                <w:rFonts w:ascii="Times New Roman" w:eastAsia="Times New Roman" w:hAnsi="Times New Roman" w:cs="Times New Roman"/>
                <w:sz w:val="24"/>
                <w:szCs w:val="24"/>
              </w:rPr>
              <w:t>01B0</w:t>
            </w:r>
          </w:p>
        </w:tc>
        <w:tc>
          <w:tcPr>
            <w:tcW w:w="2157" w:type="dxa"/>
          </w:tcPr>
          <w:p w14:paraId="3CF76457" w14:textId="77777777" w:rsidR="00CA6CC1" w:rsidRDefault="00E84290" w:rsidP="003214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 xml:space="preserve">AD, </w:t>
            </w:r>
            <w:r>
              <w:rPr>
                <w:rFonts w:ascii="Times New Roman" w:eastAsia="Times New Roman" w:hAnsi="Times New Roman" w:cs="Times New Roman"/>
                <w:sz w:val="24"/>
                <w:szCs w:val="24"/>
              </w:rPr>
              <w:t>0x</w:t>
            </w:r>
            <w:r w:rsidR="00CA6CC1">
              <w:rPr>
                <w:rFonts w:ascii="Times New Roman" w:eastAsia="Times New Roman" w:hAnsi="Times New Roman" w:cs="Times New Roman"/>
                <w:sz w:val="24"/>
                <w:szCs w:val="24"/>
              </w:rPr>
              <w:t>BC</w:t>
            </w:r>
          </w:p>
        </w:tc>
        <w:tc>
          <w:tcPr>
            <w:tcW w:w="2338" w:type="dxa"/>
          </w:tcPr>
          <w:p w14:paraId="79D1338C" w14:textId="77777777" w:rsidR="00CA6CC1" w:rsidRDefault="00CA6CC1" w:rsidP="00CA6CC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Latin (ANSEL)</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7"/>
        <w:gridCol w:w="66"/>
        <w:gridCol w:w="66"/>
        <w:gridCol w:w="81"/>
      </w:tblGrid>
      <w:tr w:rsidR="00CA6CC1" w:rsidRPr="0063384B" w14:paraId="34D34D92" w14:textId="77777777" w:rsidTr="00CA6CC1">
        <w:trPr>
          <w:tblCellSpacing w:w="15" w:type="dxa"/>
        </w:trPr>
        <w:tc>
          <w:tcPr>
            <w:tcW w:w="0" w:type="auto"/>
            <w:vAlign w:val="center"/>
          </w:tcPr>
          <w:p w14:paraId="22C8BD38" w14:textId="77777777" w:rsidR="00CA6CC1" w:rsidRDefault="00CA6CC1" w:rsidP="00CA6CC1">
            <w:pPr>
              <w:spacing w:before="100" w:beforeAutospacing="1" w:after="100" w:afterAutospacing="1" w:line="240" w:lineRule="auto"/>
              <w:rPr>
                <w:rFonts w:ascii="Times New Roman" w:eastAsia="Times New Roman" w:hAnsi="Times New Roman" w:cs="Times New Roman"/>
                <w:sz w:val="24"/>
                <w:szCs w:val="24"/>
              </w:rPr>
            </w:pPr>
          </w:p>
          <w:p w14:paraId="0A0FD607" w14:textId="77777777" w:rsidR="00CA6CC1" w:rsidRPr="0063384B" w:rsidRDefault="00CA6CC1" w:rsidP="00CA6CC1">
            <w:pPr>
              <w:spacing w:before="100" w:beforeAutospacing="1" w:after="100" w:afterAutospacing="1" w:line="240" w:lineRule="auto"/>
              <w:rPr>
                <w:rFonts w:ascii="Times New Roman" w:eastAsia="Times New Roman" w:hAnsi="Times New Roman" w:cs="Times New Roman"/>
                <w:sz w:val="24"/>
                <w:szCs w:val="24"/>
              </w:rPr>
            </w:pPr>
            <w:r w:rsidRPr="0063384B">
              <w:rPr>
                <w:rFonts w:ascii="Times New Roman" w:eastAsia="Times New Roman" w:hAnsi="Times New Roman" w:cs="Times New Roman"/>
                <w:sz w:val="24"/>
                <w:szCs w:val="24"/>
              </w:rPr>
              <w:t xml:space="preserve">Unicode normalization form KD, the optimal for conversion from Unicode to MARC-8 repertoires, specifies that decompositions of both types, </w:t>
            </w:r>
            <w:r w:rsidRPr="0063384B">
              <w:rPr>
                <w:rFonts w:ascii="Times New Roman" w:eastAsia="Times New Roman" w:hAnsi="Times New Roman" w:cs="Times New Roman"/>
                <w:i/>
                <w:iCs/>
                <w:sz w:val="24"/>
                <w:szCs w:val="24"/>
              </w:rPr>
              <w:t>canonical</w:t>
            </w:r>
            <w:r w:rsidRPr="0063384B">
              <w:rPr>
                <w:rFonts w:ascii="Times New Roman" w:eastAsia="Times New Roman" w:hAnsi="Times New Roman" w:cs="Times New Roman"/>
                <w:sz w:val="24"/>
                <w:szCs w:val="24"/>
              </w:rPr>
              <w:t xml:space="preserve"> and </w:t>
            </w:r>
            <w:r w:rsidRPr="0063384B">
              <w:rPr>
                <w:rFonts w:ascii="Times New Roman" w:eastAsia="Times New Roman" w:hAnsi="Times New Roman" w:cs="Times New Roman"/>
                <w:i/>
                <w:iCs/>
                <w:sz w:val="24"/>
                <w:szCs w:val="24"/>
              </w:rPr>
              <w:t>compatibility</w:t>
            </w:r>
            <w:r w:rsidRPr="0063384B">
              <w:rPr>
                <w:rFonts w:ascii="Times New Roman" w:eastAsia="Times New Roman" w:hAnsi="Times New Roman" w:cs="Times New Roman"/>
                <w:sz w:val="24"/>
                <w:szCs w:val="24"/>
              </w:rPr>
              <w:t xml:space="preserve">, should be done until no further decomposition is possible. The full KD normalization, however, may not be desired because of the </w:t>
            </w:r>
            <w:r w:rsidRPr="0063384B">
              <w:rPr>
                <w:rFonts w:ascii="Times New Roman" w:eastAsia="Times New Roman" w:hAnsi="Times New Roman" w:cs="Times New Roman"/>
                <w:i/>
                <w:iCs/>
                <w:sz w:val="24"/>
                <w:szCs w:val="24"/>
              </w:rPr>
              <w:t>canonical</w:t>
            </w:r>
            <w:r w:rsidRPr="0063384B">
              <w:rPr>
                <w:rFonts w:ascii="Times New Roman" w:eastAsia="Times New Roman" w:hAnsi="Times New Roman" w:cs="Times New Roman"/>
                <w:sz w:val="24"/>
                <w:szCs w:val="24"/>
              </w:rPr>
              <w:t xml:space="preserve"> decompositions in the above table and other issues with the </w:t>
            </w:r>
            <w:r w:rsidRPr="0063384B">
              <w:rPr>
                <w:rFonts w:ascii="Times New Roman" w:eastAsia="Times New Roman" w:hAnsi="Times New Roman" w:cs="Times New Roman"/>
                <w:i/>
                <w:iCs/>
                <w:sz w:val="24"/>
                <w:szCs w:val="24"/>
              </w:rPr>
              <w:t>compatibility</w:t>
            </w:r>
            <w:r w:rsidRPr="0063384B">
              <w:rPr>
                <w:rFonts w:ascii="Times New Roman" w:eastAsia="Times New Roman" w:hAnsi="Times New Roman" w:cs="Times New Roman"/>
                <w:sz w:val="24"/>
                <w:szCs w:val="24"/>
              </w:rPr>
              <w:t xml:space="preserve"> decompositions, such as loss of formatting with superscripts and subscripts.</w:t>
            </w:r>
          </w:p>
        </w:tc>
        <w:tc>
          <w:tcPr>
            <w:tcW w:w="0" w:type="auto"/>
            <w:vAlign w:val="center"/>
          </w:tcPr>
          <w:p w14:paraId="1C92855D" w14:textId="77777777" w:rsidR="00CA6CC1" w:rsidRPr="0063384B" w:rsidRDefault="00CA6CC1" w:rsidP="000D4AD9">
            <w:pPr>
              <w:spacing w:after="0" w:line="240" w:lineRule="auto"/>
              <w:rPr>
                <w:rFonts w:ascii="Times New Roman" w:eastAsia="Times New Roman" w:hAnsi="Times New Roman" w:cs="Times New Roman"/>
                <w:sz w:val="24"/>
                <w:szCs w:val="24"/>
              </w:rPr>
            </w:pPr>
          </w:p>
        </w:tc>
        <w:tc>
          <w:tcPr>
            <w:tcW w:w="0" w:type="auto"/>
            <w:vAlign w:val="center"/>
          </w:tcPr>
          <w:p w14:paraId="3C130AD1" w14:textId="77777777" w:rsidR="00CA6CC1" w:rsidRPr="0063384B" w:rsidRDefault="00CA6CC1" w:rsidP="000D4AD9">
            <w:pPr>
              <w:spacing w:after="0" w:line="240" w:lineRule="auto"/>
              <w:rPr>
                <w:rFonts w:ascii="Times New Roman" w:eastAsia="Times New Roman" w:hAnsi="Times New Roman" w:cs="Times New Roman"/>
                <w:sz w:val="24"/>
                <w:szCs w:val="24"/>
              </w:rPr>
            </w:pPr>
          </w:p>
        </w:tc>
        <w:tc>
          <w:tcPr>
            <w:tcW w:w="0" w:type="auto"/>
            <w:vAlign w:val="center"/>
          </w:tcPr>
          <w:p w14:paraId="4192B916" w14:textId="77777777" w:rsidR="00CA6CC1" w:rsidRPr="0063384B" w:rsidRDefault="00CA6CC1" w:rsidP="000D4AD9">
            <w:pPr>
              <w:spacing w:after="0" w:line="240" w:lineRule="auto"/>
              <w:rPr>
                <w:rFonts w:ascii="Times New Roman" w:eastAsia="Times New Roman" w:hAnsi="Times New Roman" w:cs="Times New Roman"/>
                <w:sz w:val="24"/>
                <w:szCs w:val="24"/>
              </w:rPr>
            </w:pPr>
          </w:p>
        </w:tc>
      </w:tr>
    </w:tbl>
    <w:p w14:paraId="2953A5F1" w14:textId="77777777" w:rsidR="0063384B" w:rsidRPr="00111B73" w:rsidRDefault="0063384B" w:rsidP="0063384B">
      <w:pPr>
        <w:spacing w:before="100" w:beforeAutospacing="1" w:after="100" w:afterAutospacing="1" w:line="240" w:lineRule="auto"/>
        <w:outlineLvl w:val="4"/>
        <w:rPr>
          <w:rFonts w:ascii="Times New Roman" w:eastAsia="Times New Roman" w:hAnsi="Times New Roman" w:cs="Times New Roman"/>
          <w:b/>
          <w:bCs/>
          <w:sz w:val="24"/>
          <w:szCs w:val="24"/>
        </w:rPr>
      </w:pPr>
      <w:bookmarkStart w:id="9" w:name="considerations"/>
      <w:bookmarkEnd w:id="8"/>
      <w:r w:rsidRPr="00111B73">
        <w:rPr>
          <w:rFonts w:ascii="Times New Roman" w:eastAsia="Times New Roman" w:hAnsi="Times New Roman" w:cs="Times New Roman"/>
          <w:b/>
          <w:bCs/>
          <w:sz w:val="24"/>
          <w:szCs w:val="24"/>
        </w:rPr>
        <w:t>Additional considerations for converting characters with combining marks</w:t>
      </w:r>
      <w:bookmarkEnd w:id="9"/>
      <w:r w:rsidR="001657B8" w:rsidRPr="00111B73">
        <w:rPr>
          <w:rFonts w:ascii="Times New Roman" w:eastAsia="Times New Roman" w:hAnsi="Times New Roman" w:cs="Times New Roman"/>
          <w:b/>
          <w:bCs/>
          <w:sz w:val="24"/>
          <w:szCs w:val="24"/>
        </w:rPr>
        <w:t xml:space="preserve"> from Unicode to MARC-8</w:t>
      </w:r>
    </w:p>
    <w:p w14:paraId="0911E878" w14:textId="77777777" w:rsidR="00ED65B1" w:rsidRDefault="0063384B" w:rsidP="003924E8">
      <w:pPr>
        <w:spacing w:before="100" w:beforeAutospacing="1" w:after="100" w:afterAutospacing="1" w:line="240" w:lineRule="auto"/>
        <w:rPr>
          <w:rFonts w:ascii="Times New Roman" w:eastAsia="Times New Roman" w:hAnsi="Times New Roman" w:cs="Times New Roman"/>
          <w:sz w:val="24"/>
          <w:szCs w:val="24"/>
        </w:rPr>
      </w:pPr>
      <w:r w:rsidRPr="00D03EBF">
        <w:rPr>
          <w:rFonts w:ascii="Times New Roman" w:eastAsia="Times New Roman" w:hAnsi="Times New Roman" w:cs="Times New Roman"/>
          <w:sz w:val="24"/>
          <w:szCs w:val="24"/>
        </w:rPr>
        <w:t xml:space="preserve">A further complication arises when a </w:t>
      </w:r>
      <w:r w:rsidR="00FA453F">
        <w:rPr>
          <w:rFonts w:ascii="Times New Roman" w:eastAsia="Times New Roman" w:hAnsi="Times New Roman" w:cs="Times New Roman"/>
          <w:sz w:val="24"/>
          <w:szCs w:val="24"/>
        </w:rPr>
        <w:t xml:space="preserve">base </w:t>
      </w:r>
      <w:r w:rsidRPr="00D03EBF">
        <w:rPr>
          <w:rFonts w:ascii="Times New Roman" w:eastAsia="Times New Roman" w:hAnsi="Times New Roman" w:cs="Times New Roman"/>
          <w:sz w:val="24"/>
          <w:szCs w:val="24"/>
        </w:rPr>
        <w:t xml:space="preserve">character </w:t>
      </w:r>
      <w:r w:rsidR="00FA453F">
        <w:rPr>
          <w:rFonts w:ascii="Times New Roman" w:eastAsia="Times New Roman" w:hAnsi="Times New Roman" w:cs="Times New Roman"/>
          <w:sz w:val="24"/>
          <w:szCs w:val="24"/>
        </w:rPr>
        <w:t xml:space="preserve">accompanied by </w:t>
      </w:r>
      <w:r w:rsidRPr="00D03EBF">
        <w:rPr>
          <w:rFonts w:ascii="Times New Roman" w:eastAsia="Times New Roman" w:hAnsi="Times New Roman" w:cs="Times New Roman"/>
          <w:sz w:val="24"/>
          <w:szCs w:val="24"/>
        </w:rPr>
        <w:t xml:space="preserve">a combining mark </w:t>
      </w:r>
      <w:r w:rsidR="001657B8">
        <w:rPr>
          <w:rFonts w:ascii="Times New Roman" w:eastAsia="Times New Roman" w:hAnsi="Times New Roman" w:cs="Times New Roman"/>
          <w:sz w:val="24"/>
          <w:szCs w:val="24"/>
        </w:rPr>
        <w:t xml:space="preserve">in a Unicode record </w:t>
      </w:r>
      <w:r w:rsidRPr="00D03EBF">
        <w:rPr>
          <w:rFonts w:ascii="Times New Roman" w:eastAsia="Times New Roman" w:hAnsi="Times New Roman" w:cs="Times New Roman"/>
          <w:sz w:val="24"/>
          <w:szCs w:val="24"/>
        </w:rPr>
        <w:t xml:space="preserve">cannot be normalized into components belonging to the MARC-8 repertoire. Proper treatment depends on whether it is the base character or the combining mark that is absent from the repertoire. If the base character can be converted, then the combining mark should be replaced by an NCR or placeholder properly repositioned before the base character in the output record. If the base character cannot be converted, either the lossless or the lossy technique can be applied directly, preferably to the character in its precomposed form, so that it will generate a </w:t>
      </w:r>
      <w:r w:rsidRPr="00D03EBF">
        <w:rPr>
          <w:rFonts w:ascii="Times New Roman" w:eastAsia="Times New Roman" w:hAnsi="Times New Roman" w:cs="Times New Roman"/>
          <w:sz w:val="24"/>
          <w:szCs w:val="24"/>
        </w:rPr>
        <w:lastRenderedPageBreak/>
        <w:t>single NCR or placeholder rather than two. This treatment is preferred whether or not the combining character is also missing from the MARC-8 repertoire.</w:t>
      </w:r>
    </w:p>
    <w:p w14:paraId="0F0FF5E0" w14:textId="77777777" w:rsidR="003924E8" w:rsidRDefault="003924E8" w:rsidP="003924E8">
      <w:pPr>
        <w:spacing w:before="100" w:beforeAutospacing="1" w:after="100" w:afterAutospacing="1"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Traps of various kinds</w:t>
      </w:r>
    </w:p>
    <w:p w14:paraId="72584147" w14:textId="77777777" w:rsidR="003924E8" w:rsidRDefault="00FA453F" w:rsidP="003924E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Records with code “blank” (0x20) in Leader position 9 do not necessarily follow MARC coding conventions, and do not necessarily use the </w:t>
      </w:r>
      <w:r w:rsidR="0018468D">
        <w:rPr>
          <w:rFonts w:ascii="Times New Roman" w:eastAsia="Times New Roman" w:hAnsi="Times New Roman" w:cs="Times New Roman"/>
          <w:bCs/>
          <w:sz w:val="24"/>
          <w:szCs w:val="24"/>
        </w:rPr>
        <w:t xml:space="preserve">full </w:t>
      </w:r>
      <w:r>
        <w:rPr>
          <w:rFonts w:ascii="Times New Roman" w:eastAsia="Times New Roman" w:hAnsi="Times New Roman" w:cs="Times New Roman"/>
          <w:bCs/>
          <w:sz w:val="24"/>
          <w:szCs w:val="24"/>
        </w:rPr>
        <w:t>MARC-8 character repertoire. Care must be taken with MARC-8 records to Unicode, so that the finished records are acceptable.</w:t>
      </w:r>
      <w:r w:rsidR="00CC1F51">
        <w:rPr>
          <w:rFonts w:ascii="Times New Roman" w:eastAsia="Times New Roman" w:hAnsi="Times New Roman" w:cs="Times New Roman"/>
          <w:bCs/>
          <w:sz w:val="24"/>
          <w:szCs w:val="24"/>
        </w:rPr>
        <w:t xml:space="preserve"> The following points </w:t>
      </w:r>
      <w:r w:rsidR="0018468D">
        <w:rPr>
          <w:rFonts w:ascii="Times New Roman" w:eastAsia="Times New Roman" w:hAnsi="Times New Roman" w:cs="Times New Roman"/>
          <w:bCs/>
          <w:sz w:val="24"/>
          <w:szCs w:val="24"/>
        </w:rPr>
        <w:t xml:space="preserve">describe </w:t>
      </w:r>
      <w:r w:rsidR="00CC1F51">
        <w:rPr>
          <w:rFonts w:ascii="Times New Roman" w:eastAsia="Times New Roman" w:hAnsi="Times New Roman" w:cs="Times New Roman"/>
          <w:bCs/>
          <w:sz w:val="24"/>
          <w:szCs w:val="24"/>
        </w:rPr>
        <w:t>common situations, but many other variations from the expected standard may be discovered.</w:t>
      </w:r>
    </w:p>
    <w:p w14:paraId="3ECD35C2" w14:textId="77777777" w:rsidR="003924E8" w:rsidRDefault="00175DD4" w:rsidP="003924E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characters </w:t>
      </w:r>
      <w:r w:rsidR="0018468D">
        <w:rPr>
          <w:rFonts w:ascii="Times New Roman" w:eastAsia="Times New Roman" w:hAnsi="Times New Roman" w:cs="Times New Roman"/>
          <w:sz w:val="24"/>
          <w:szCs w:val="24"/>
        </w:rPr>
        <w:t xml:space="preserve">in the range </w:t>
      </w:r>
      <w:r>
        <w:rPr>
          <w:rFonts w:ascii="Times New Roman" w:eastAsia="Times New Roman" w:hAnsi="Times New Roman" w:cs="Times New Roman"/>
          <w:sz w:val="24"/>
          <w:szCs w:val="24"/>
        </w:rPr>
        <w:t xml:space="preserve">0x80 to 0xFF may be used in non-standard ways. For example, 0xE9 may have been used to represent </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 xml:space="preserve">with an acute accent (é), instead of the combining caron. </w:t>
      </w:r>
      <w:r w:rsidR="009D1C43">
        <w:rPr>
          <w:rFonts w:ascii="Times New Roman" w:eastAsia="Times New Roman" w:hAnsi="Times New Roman" w:cs="Times New Roman"/>
          <w:sz w:val="24"/>
          <w:szCs w:val="24"/>
        </w:rPr>
        <w:t xml:space="preserve">Some sources of records may use most of the MARC-8 repertoire, but introduce variant locations for characters such as the script-l, degree sign, inverted exclamation mark and inverted question mark. </w:t>
      </w:r>
      <w:r>
        <w:rPr>
          <w:rFonts w:ascii="Times New Roman" w:eastAsia="Times New Roman" w:hAnsi="Times New Roman" w:cs="Times New Roman"/>
          <w:sz w:val="24"/>
          <w:szCs w:val="24"/>
        </w:rPr>
        <w:t xml:space="preserve">It is often necessary </w:t>
      </w:r>
      <w:r w:rsidR="007D12FC">
        <w:rPr>
          <w:rFonts w:ascii="Times New Roman" w:eastAsia="Times New Roman" w:hAnsi="Times New Roman" w:cs="Times New Roman"/>
          <w:sz w:val="24"/>
          <w:szCs w:val="24"/>
        </w:rPr>
        <w:t xml:space="preserve">carefully </w:t>
      </w:r>
      <w:r>
        <w:rPr>
          <w:rFonts w:ascii="Times New Roman" w:eastAsia="Times New Roman" w:hAnsi="Times New Roman" w:cs="Times New Roman"/>
          <w:sz w:val="24"/>
          <w:szCs w:val="24"/>
        </w:rPr>
        <w:t>to inspect</w:t>
      </w:r>
      <w:r w:rsidR="007D12FC">
        <w:rPr>
          <w:rFonts w:ascii="Times New Roman" w:eastAsia="Times New Roman" w:hAnsi="Times New Roman" w:cs="Times New Roman"/>
          <w:sz w:val="24"/>
          <w:szCs w:val="24"/>
        </w:rPr>
        <w:t xml:space="preserve"> th</w:t>
      </w:r>
      <w:r w:rsidR="009D1C43">
        <w:rPr>
          <w:rFonts w:ascii="Times New Roman" w:eastAsia="Times New Roman" w:hAnsi="Times New Roman" w:cs="Times New Roman"/>
          <w:sz w:val="24"/>
          <w:szCs w:val="24"/>
        </w:rPr>
        <w:t xml:space="preserve">is range of </w:t>
      </w:r>
      <w:r w:rsidR="007D12FC">
        <w:rPr>
          <w:rFonts w:ascii="Times New Roman" w:eastAsia="Times New Roman" w:hAnsi="Times New Roman" w:cs="Times New Roman"/>
          <w:sz w:val="24"/>
          <w:szCs w:val="24"/>
        </w:rPr>
        <w:t>characters in a set of records, to determine the proper conversion method.</w:t>
      </w:r>
    </w:p>
    <w:p w14:paraId="61941BC8" w14:textId="77777777" w:rsidR="00CC1F51" w:rsidRDefault="00CC1F51" w:rsidP="00CC1F51">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combining characters associated with the first filing character </w:t>
      </w:r>
      <w:r w:rsidR="0018468D">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included in the </w:t>
      </w:r>
      <w:proofErr w:type="spellStart"/>
      <w:r>
        <w:rPr>
          <w:rFonts w:ascii="Times New Roman" w:eastAsia="Times New Roman" w:hAnsi="Times New Roman" w:cs="Times New Roman"/>
          <w:sz w:val="24"/>
          <w:szCs w:val="24"/>
        </w:rPr>
        <w:t>nonfiling</w:t>
      </w:r>
      <w:proofErr w:type="spellEnd"/>
      <w:r>
        <w:rPr>
          <w:rFonts w:ascii="Times New Roman" w:eastAsia="Times New Roman" w:hAnsi="Times New Roman" w:cs="Times New Roman"/>
          <w:sz w:val="24"/>
          <w:szCs w:val="24"/>
        </w:rPr>
        <w:t xml:space="preserve"> zone in a MARC-8 record, the </w:t>
      </w:r>
      <w:proofErr w:type="spellStart"/>
      <w:r>
        <w:rPr>
          <w:rFonts w:ascii="Times New Roman" w:eastAsia="Times New Roman" w:hAnsi="Times New Roman" w:cs="Times New Roman"/>
          <w:sz w:val="24"/>
          <w:szCs w:val="24"/>
        </w:rPr>
        <w:t>nonfiling</w:t>
      </w:r>
      <w:proofErr w:type="spellEnd"/>
      <w:r>
        <w:rPr>
          <w:rFonts w:ascii="Times New Roman" w:eastAsia="Times New Roman" w:hAnsi="Times New Roman" w:cs="Times New Roman"/>
          <w:sz w:val="24"/>
          <w:szCs w:val="24"/>
        </w:rPr>
        <w:t xml:space="preserve"> characters indicator must be adjusted in the UTF-8 record. (This coding in the MARC-8 record is incorrect, but does no harm; if left unadjusted it will cause searching problems for the Unicode record.)</w:t>
      </w:r>
    </w:p>
    <w:p w14:paraId="09FAAC5D" w14:textId="77777777" w:rsidR="0018468D" w:rsidRDefault="0018468D" w:rsidP="00CC1F51">
      <w:pPr>
        <w:pStyle w:val="ListParagraph"/>
        <w:spacing w:before="100" w:beforeAutospacing="1" w:after="100" w:afterAutospacing="1" w:line="240" w:lineRule="auto"/>
        <w:rPr>
          <w:rFonts w:ascii="Times New Roman" w:eastAsia="Times New Roman" w:hAnsi="Times New Roman" w:cs="Times New Roman"/>
          <w:sz w:val="24"/>
          <w:szCs w:val="24"/>
        </w:rPr>
      </w:pPr>
    </w:p>
    <w:p w14:paraId="70B3240E" w14:textId="77777777" w:rsidR="009D1C43" w:rsidRPr="009D1C43" w:rsidRDefault="009D1C43" w:rsidP="009D1C43">
      <w:pPr>
        <w:spacing w:before="100" w:beforeAutospacing="1" w:after="100" w:afterAutospacing="1" w:line="240" w:lineRule="auto"/>
        <w:rPr>
          <w:rFonts w:ascii="Times New Roman" w:eastAsia="Times New Roman" w:hAnsi="Times New Roman" w:cs="Times New Roman"/>
          <w:sz w:val="24"/>
          <w:szCs w:val="24"/>
        </w:rPr>
      </w:pPr>
    </w:p>
    <w:p w14:paraId="237B16BD" w14:textId="77777777" w:rsidR="003924E8" w:rsidRDefault="003924E8" w:rsidP="003924E8">
      <w:pPr>
        <w:spacing w:before="100" w:beforeAutospacing="1" w:after="100" w:afterAutospacing="1" w:line="240" w:lineRule="auto"/>
        <w:rPr>
          <w:rFonts w:ascii="Times New Roman" w:eastAsia="Times New Roman" w:hAnsi="Times New Roman" w:cs="Times New Roman"/>
          <w:sz w:val="24"/>
          <w:szCs w:val="24"/>
        </w:rPr>
      </w:pPr>
    </w:p>
    <w:p w14:paraId="442408A2" w14:textId="77777777" w:rsidR="003924E8" w:rsidRPr="003924E8" w:rsidRDefault="003924E8" w:rsidP="003924E8">
      <w:pPr>
        <w:spacing w:before="100" w:beforeAutospacing="1" w:after="100" w:afterAutospacing="1" w:line="240" w:lineRule="auto"/>
        <w:rPr>
          <w:b/>
        </w:rPr>
      </w:pPr>
    </w:p>
    <w:sectPr w:rsidR="003924E8" w:rsidRPr="0039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75B8"/>
    <w:multiLevelType w:val="hybridMultilevel"/>
    <w:tmpl w:val="BA3E91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49C24EA"/>
    <w:multiLevelType w:val="hybridMultilevel"/>
    <w:tmpl w:val="DFE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07FBA"/>
    <w:multiLevelType w:val="hybridMultilevel"/>
    <w:tmpl w:val="B688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0119"/>
    <w:multiLevelType w:val="hybridMultilevel"/>
    <w:tmpl w:val="79E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32F4"/>
    <w:multiLevelType w:val="hybridMultilevel"/>
    <w:tmpl w:val="D4E0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E582F"/>
    <w:multiLevelType w:val="hybridMultilevel"/>
    <w:tmpl w:val="99E6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94811"/>
    <w:multiLevelType w:val="hybridMultilevel"/>
    <w:tmpl w:val="FFA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E5C16"/>
    <w:multiLevelType w:val="hybridMultilevel"/>
    <w:tmpl w:val="068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4197D"/>
    <w:multiLevelType w:val="hybridMultilevel"/>
    <w:tmpl w:val="2B0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75443"/>
    <w:multiLevelType w:val="multilevel"/>
    <w:tmpl w:val="B2E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70BE9"/>
    <w:multiLevelType w:val="hybridMultilevel"/>
    <w:tmpl w:val="3B2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F4B3C"/>
    <w:multiLevelType w:val="hybridMultilevel"/>
    <w:tmpl w:val="1734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575CE"/>
    <w:multiLevelType w:val="hybridMultilevel"/>
    <w:tmpl w:val="7BA8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F7771"/>
    <w:multiLevelType w:val="hybridMultilevel"/>
    <w:tmpl w:val="D59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441C9"/>
    <w:multiLevelType w:val="hybridMultilevel"/>
    <w:tmpl w:val="05DE70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7AE035EF"/>
    <w:multiLevelType w:val="hybridMultilevel"/>
    <w:tmpl w:val="B38474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5"/>
  </w:num>
  <w:num w:numId="6">
    <w:abstractNumId w:val="15"/>
  </w:num>
  <w:num w:numId="7">
    <w:abstractNumId w:val="13"/>
  </w:num>
  <w:num w:numId="8">
    <w:abstractNumId w:val="12"/>
  </w:num>
  <w:num w:numId="9">
    <w:abstractNumId w:val="3"/>
  </w:num>
  <w:num w:numId="10">
    <w:abstractNumId w:val="14"/>
  </w:num>
  <w:num w:numId="11">
    <w:abstractNumId w:val="4"/>
  </w:num>
  <w:num w:numId="12">
    <w:abstractNumId w:val="10"/>
  </w:num>
  <w:num w:numId="13">
    <w:abstractNumId w:val="6"/>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4B"/>
    <w:rsid w:val="00001EC9"/>
    <w:rsid w:val="000C6D8F"/>
    <w:rsid w:val="000E3307"/>
    <w:rsid w:val="00111B73"/>
    <w:rsid w:val="001657B8"/>
    <w:rsid w:val="001673AA"/>
    <w:rsid w:val="0017166B"/>
    <w:rsid w:val="00175DD4"/>
    <w:rsid w:val="00181226"/>
    <w:rsid w:val="0018208E"/>
    <w:rsid w:val="0018468D"/>
    <w:rsid w:val="001B7C37"/>
    <w:rsid w:val="001E5C27"/>
    <w:rsid w:val="00202EA0"/>
    <w:rsid w:val="002113A5"/>
    <w:rsid w:val="002A5E01"/>
    <w:rsid w:val="002B00C2"/>
    <w:rsid w:val="002B0173"/>
    <w:rsid w:val="002B646D"/>
    <w:rsid w:val="002F4E8C"/>
    <w:rsid w:val="003117EA"/>
    <w:rsid w:val="00321474"/>
    <w:rsid w:val="0038549A"/>
    <w:rsid w:val="003924E8"/>
    <w:rsid w:val="004700B7"/>
    <w:rsid w:val="00502CF6"/>
    <w:rsid w:val="00506EB4"/>
    <w:rsid w:val="00547134"/>
    <w:rsid w:val="005B545A"/>
    <w:rsid w:val="005D64BD"/>
    <w:rsid w:val="0063384B"/>
    <w:rsid w:val="007D12FC"/>
    <w:rsid w:val="0086782C"/>
    <w:rsid w:val="008D629D"/>
    <w:rsid w:val="0090338A"/>
    <w:rsid w:val="009077FB"/>
    <w:rsid w:val="0092410C"/>
    <w:rsid w:val="009D1C43"/>
    <w:rsid w:val="009E18DE"/>
    <w:rsid w:val="009F4C21"/>
    <w:rsid w:val="00A8762F"/>
    <w:rsid w:val="00B36835"/>
    <w:rsid w:val="00BF4D64"/>
    <w:rsid w:val="00C25535"/>
    <w:rsid w:val="00C32FA5"/>
    <w:rsid w:val="00C51464"/>
    <w:rsid w:val="00CA6CC1"/>
    <w:rsid w:val="00CB397D"/>
    <w:rsid w:val="00CC1F51"/>
    <w:rsid w:val="00D03EBF"/>
    <w:rsid w:val="00D163B8"/>
    <w:rsid w:val="00D51913"/>
    <w:rsid w:val="00E32B90"/>
    <w:rsid w:val="00E51A64"/>
    <w:rsid w:val="00E84290"/>
    <w:rsid w:val="00E90D01"/>
    <w:rsid w:val="00EB32B6"/>
    <w:rsid w:val="00ED1CD8"/>
    <w:rsid w:val="00ED65B1"/>
    <w:rsid w:val="00F458F7"/>
    <w:rsid w:val="00F80F8F"/>
    <w:rsid w:val="00F87F29"/>
    <w:rsid w:val="00FA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74CC"/>
  <w15:chartTrackingRefBased/>
  <w15:docId w15:val="{7B754256-B75E-4C31-9FEC-7A3D86DE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38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38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38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38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338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84B"/>
    <w:rPr>
      <w:color w:val="0000FF"/>
      <w:u w:val="single"/>
    </w:rPr>
  </w:style>
  <w:style w:type="character" w:styleId="Emphasis">
    <w:name w:val="Emphasis"/>
    <w:basedOn w:val="DefaultParagraphFont"/>
    <w:uiPriority w:val="20"/>
    <w:qFormat/>
    <w:rsid w:val="0063384B"/>
    <w:rPr>
      <w:i/>
      <w:iCs/>
    </w:rPr>
  </w:style>
  <w:style w:type="character" w:styleId="Strong">
    <w:name w:val="Strong"/>
    <w:basedOn w:val="DefaultParagraphFont"/>
    <w:uiPriority w:val="22"/>
    <w:qFormat/>
    <w:rsid w:val="0063384B"/>
    <w:rPr>
      <w:b/>
      <w:bCs/>
    </w:rPr>
  </w:style>
  <w:style w:type="paragraph" w:styleId="ListParagraph">
    <w:name w:val="List Paragraph"/>
    <w:basedOn w:val="Normal"/>
    <w:uiPriority w:val="34"/>
    <w:qFormat/>
    <w:rsid w:val="0063384B"/>
    <w:pPr>
      <w:ind w:left="720"/>
      <w:contextualSpacing/>
    </w:pPr>
  </w:style>
  <w:style w:type="table" w:styleId="TableGrid">
    <w:name w:val="Table Grid"/>
    <w:basedOn w:val="TableNormal"/>
    <w:uiPriority w:val="39"/>
    <w:rsid w:val="00CA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7370">
      <w:bodyDiv w:val="1"/>
      <w:marLeft w:val="0"/>
      <w:marRight w:val="0"/>
      <w:marTop w:val="0"/>
      <w:marBottom w:val="0"/>
      <w:divBdr>
        <w:top w:val="none" w:sz="0" w:space="0" w:color="auto"/>
        <w:left w:val="none" w:sz="0" w:space="0" w:color="auto"/>
        <w:bottom w:val="none" w:sz="0" w:space="0" w:color="auto"/>
        <w:right w:val="none" w:sz="0" w:space="0" w:color="auto"/>
      </w:divBdr>
      <w:divsChild>
        <w:div w:id="32274664">
          <w:marLeft w:val="0"/>
          <w:marRight w:val="0"/>
          <w:marTop w:val="0"/>
          <w:marBottom w:val="0"/>
          <w:divBdr>
            <w:top w:val="none" w:sz="0" w:space="0" w:color="auto"/>
            <w:left w:val="none" w:sz="0" w:space="0" w:color="auto"/>
            <w:bottom w:val="none" w:sz="0" w:space="0" w:color="auto"/>
            <w:right w:val="none" w:sz="0" w:space="0" w:color="auto"/>
          </w:divBdr>
        </w:div>
        <w:div w:id="430976374">
          <w:marLeft w:val="0"/>
          <w:marRight w:val="0"/>
          <w:marTop w:val="0"/>
          <w:marBottom w:val="0"/>
          <w:divBdr>
            <w:top w:val="none" w:sz="0" w:space="0" w:color="auto"/>
            <w:left w:val="none" w:sz="0" w:space="0" w:color="auto"/>
            <w:bottom w:val="none" w:sz="0" w:space="0" w:color="auto"/>
            <w:right w:val="none" w:sz="0" w:space="0" w:color="auto"/>
          </w:divBdr>
        </w:div>
        <w:div w:id="262762154">
          <w:marLeft w:val="0"/>
          <w:marRight w:val="0"/>
          <w:marTop w:val="0"/>
          <w:marBottom w:val="0"/>
          <w:divBdr>
            <w:top w:val="none" w:sz="0" w:space="0" w:color="auto"/>
            <w:left w:val="none" w:sz="0" w:space="0" w:color="auto"/>
            <w:bottom w:val="none" w:sz="0" w:space="0" w:color="auto"/>
            <w:right w:val="none" w:sz="0" w:space="0" w:color="auto"/>
          </w:divBdr>
        </w:div>
      </w:divsChild>
    </w:div>
    <w:div w:id="17389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marc/bibliographic/ecbdclas.html" TargetMode="External"/><Relationship Id="rId13" Type="http://schemas.openxmlformats.org/officeDocument/2006/relationships/hyperlink" Target="https://www.loc.gov/marc/bibliographic/ecbdcntf.html" TargetMode="External"/><Relationship Id="rId18" Type="http://schemas.openxmlformats.org/officeDocument/2006/relationships/hyperlink" Target="https://www.loc.gov/marc/bibliographic/ecbdcntf.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c.gov/marc/specifications/speccharucs.html" TargetMode="External"/><Relationship Id="rId7" Type="http://schemas.openxmlformats.org/officeDocument/2006/relationships/hyperlink" Target="https://www.loc.gov/marc/bibliographic/ecbdldrd.html" TargetMode="External"/><Relationship Id="rId12" Type="http://schemas.openxmlformats.org/officeDocument/2006/relationships/hyperlink" Target="https://www.loc.gov/marc/bibliographic/ecbdcntf.html" TargetMode="External"/><Relationship Id="rId17" Type="http://schemas.openxmlformats.org/officeDocument/2006/relationships/hyperlink" Target="https://www.loc.gov/marc/bibliographic/ecbdcntf.html" TargetMode="External"/><Relationship Id="rId25" Type="http://schemas.openxmlformats.org/officeDocument/2006/relationships/hyperlink" Target="https://www.loc.gov/marc/specifications/specchartables.html" TargetMode="External"/><Relationship Id="rId2" Type="http://schemas.openxmlformats.org/officeDocument/2006/relationships/numbering" Target="numbering.xml"/><Relationship Id="rId16" Type="http://schemas.openxmlformats.org/officeDocument/2006/relationships/hyperlink" Target="https://www.loc.gov/marc/bibliographic/ecbdcntf.html" TargetMode="External"/><Relationship Id="rId20" Type="http://schemas.openxmlformats.org/officeDocument/2006/relationships/hyperlink" Target="https://www.loc.gov/marc/bibliographic/ecbdclas.html" TargetMode="External"/><Relationship Id="rId1" Type="http://schemas.openxmlformats.org/officeDocument/2006/relationships/customXml" Target="../customXml/item1.xml"/><Relationship Id="rId6" Type="http://schemas.openxmlformats.org/officeDocument/2006/relationships/hyperlink" Target="https://www.loc.gov/marc/specifications/specchartables.html" TargetMode="External"/><Relationship Id="rId11" Type="http://schemas.openxmlformats.org/officeDocument/2006/relationships/hyperlink" Target="https://www.loc.gov/marc/bibliographic/ecbdclas.html" TargetMode="External"/><Relationship Id="rId24" Type="http://schemas.openxmlformats.org/officeDocument/2006/relationships/hyperlink" Target="http://www.unicode.org" TargetMode="External"/><Relationship Id="rId5" Type="http://schemas.openxmlformats.org/officeDocument/2006/relationships/webSettings" Target="webSettings.xml"/><Relationship Id="rId15" Type="http://schemas.openxmlformats.org/officeDocument/2006/relationships/hyperlink" Target="https://www.loc.gov/marc/bibliographic/ecbdcntf.html" TargetMode="External"/><Relationship Id="rId23" Type="http://schemas.openxmlformats.org/officeDocument/2006/relationships/hyperlink" Target="https://www.loc.gov/marc/specifications/speccharmarc8.html" TargetMode="External"/><Relationship Id="rId10" Type="http://schemas.openxmlformats.org/officeDocument/2006/relationships/hyperlink" Target="https://www.loc.gov/marc/specifications/speccharmarc8.html" TargetMode="External"/><Relationship Id="rId19" Type="http://schemas.openxmlformats.org/officeDocument/2006/relationships/hyperlink" Target="https://www.loc.gov/marc/bibliographic/ecbdcntf.html" TargetMode="External"/><Relationship Id="rId4" Type="http://schemas.openxmlformats.org/officeDocument/2006/relationships/settings" Target="settings.xml"/><Relationship Id="rId9" Type="http://schemas.openxmlformats.org/officeDocument/2006/relationships/hyperlink" Target="https://www.loc.gov/marc/bibliographic/ecbdclas.html" TargetMode="External"/><Relationship Id="rId14" Type="http://schemas.openxmlformats.org/officeDocument/2006/relationships/hyperlink" Target="https://www.loc.gov/marc/bibliographic/ecbdcntf.html" TargetMode="External"/><Relationship Id="rId22" Type="http://schemas.openxmlformats.org/officeDocument/2006/relationships/hyperlink" Target="https://www.loc.gov/marc/specifications/specchartabl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BD93-D230-4B35-8AF9-577BA1B1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Libraries</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Strawn</dc:creator>
  <cp:keywords/>
  <dc:description/>
  <cp:lastModifiedBy>Gary L Strawn</cp:lastModifiedBy>
  <cp:revision>2</cp:revision>
  <dcterms:created xsi:type="dcterms:W3CDTF">2022-01-26T14:10:00Z</dcterms:created>
  <dcterms:modified xsi:type="dcterms:W3CDTF">2022-01-26T14:10:00Z</dcterms:modified>
</cp:coreProperties>
</file>